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1C71C" w14:textId="77777777" w:rsidR="00C35522" w:rsidRDefault="00C35522" w:rsidP="00280B34">
      <w:pPr>
        <w:widowControl w:val="0"/>
        <w:autoSpaceDE w:val="0"/>
        <w:spacing w:line="293" w:lineRule="exact"/>
        <w:jc w:val="right"/>
        <w:rPr>
          <w:rFonts w:ascii="Calibri" w:hAnsi="Calibri" w:cs="Calibri"/>
          <w:b/>
          <w:color w:val="000000"/>
        </w:rPr>
      </w:pPr>
    </w:p>
    <w:p w14:paraId="5D9A7EA3" w14:textId="13EF1B96" w:rsidR="00280B34" w:rsidRPr="000A14ED" w:rsidRDefault="00C35522" w:rsidP="00280B34">
      <w:pPr>
        <w:widowControl w:val="0"/>
        <w:autoSpaceDE w:val="0"/>
        <w:spacing w:line="293" w:lineRule="exact"/>
        <w:jc w:val="right"/>
        <w:rPr>
          <w:rFonts w:ascii="Calibri" w:hAnsi="Calibri" w:cs="Calibri"/>
          <w:b/>
          <w:color w:val="000000"/>
        </w:rPr>
      </w:pPr>
      <w:r w:rsidRPr="006B73C5">
        <w:rPr>
          <w:noProof/>
          <w:sz w:val="22"/>
          <w:szCs w:val="22"/>
        </w:rPr>
        <w:drawing>
          <wp:anchor distT="0" distB="0" distL="114300" distR="114300" simplePos="0" relativeHeight="251659264" behindDoc="1" locked="0" layoutInCell="1" allowOverlap="1" wp14:anchorId="033ECAF4" wp14:editId="0FB032C3">
            <wp:simplePos x="0" y="0"/>
            <wp:positionH relativeFrom="margin">
              <wp:align>center</wp:align>
            </wp:positionH>
            <wp:positionV relativeFrom="paragraph">
              <wp:posOffset>-1848</wp:posOffset>
            </wp:positionV>
            <wp:extent cx="2167890" cy="1334135"/>
            <wp:effectExtent l="0" t="0" r="3810" b="0"/>
            <wp:wrapNone/>
            <wp:docPr id="18814400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7890" cy="1334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0B34" w:rsidRPr="000A14ED">
        <w:rPr>
          <w:rFonts w:ascii="Calibri" w:hAnsi="Calibri" w:cs="Calibri"/>
          <w:b/>
          <w:color w:val="000000"/>
        </w:rPr>
        <w:t>Załącznik</w:t>
      </w:r>
      <w:r w:rsidR="00280B34" w:rsidRPr="000A14ED">
        <w:rPr>
          <w:rFonts w:ascii="Calibri" w:hAnsi="Calibri" w:cs="Calibri"/>
          <w:b/>
          <w:color w:val="000000"/>
          <w:spacing w:val="1"/>
        </w:rPr>
        <w:t xml:space="preserve"> nr</w:t>
      </w:r>
      <w:r w:rsidR="00280B34" w:rsidRPr="000A14ED">
        <w:rPr>
          <w:rFonts w:ascii="Calibri" w:hAnsi="Calibri" w:cs="Calibri"/>
          <w:b/>
          <w:color w:val="000000"/>
          <w:spacing w:val="-1"/>
        </w:rPr>
        <w:t xml:space="preserve"> </w:t>
      </w:r>
      <w:r w:rsidR="00280B34" w:rsidRPr="000A14ED">
        <w:rPr>
          <w:rFonts w:ascii="Calibri" w:hAnsi="Calibri" w:cs="Calibri"/>
          <w:b/>
          <w:color w:val="000000"/>
        </w:rPr>
        <w:t>6</w:t>
      </w:r>
      <w:r w:rsidR="00280B34" w:rsidRPr="000A14ED">
        <w:rPr>
          <w:rFonts w:ascii="Calibri" w:hAnsi="Calibri" w:cs="Calibri"/>
          <w:b/>
          <w:color w:val="000000"/>
          <w:spacing w:val="-1"/>
        </w:rPr>
        <w:t xml:space="preserve"> </w:t>
      </w:r>
      <w:r w:rsidR="00280B34" w:rsidRPr="000A14ED">
        <w:rPr>
          <w:rFonts w:ascii="Calibri" w:hAnsi="Calibri" w:cs="Calibri"/>
          <w:b/>
          <w:color w:val="000000"/>
          <w:spacing w:val="1"/>
        </w:rPr>
        <w:t xml:space="preserve">do </w:t>
      </w:r>
      <w:r w:rsidR="00280B34" w:rsidRPr="000A14ED">
        <w:rPr>
          <w:rFonts w:ascii="Calibri" w:hAnsi="Calibri" w:cs="Calibri"/>
          <w:b/>
          <w:color w:val="000000"/>
          <w:spacing w:val="-1"/>
        </w:rPr>
        <w:t>SWZ</w:t>
      </w:r>
    </w:p>
    <w:p w14:paraId="0AF921BD" w14:textId="4E7FB27C" w:rsidR="00280B34" w:rsidRPr="000A14ED" w:rsidRDefault="00280B34" w:rsidP="00280B34">
      <w:pPr>
        <w:widowControl w:val="0"/>
        <w:autoSpaceDE w:val="0"/>
        <w:spacing w:line="293" w:lineRule="exact"/>
        <w:jc w:val="center"/>
        <w:rPr>
          <w:rFonts w:ascii="Calibri" w:hAnsi="Calibri" w:cs="Calibri"/>
          <w:b/>
          <w:color w:val="000000"/>
        </w:rPr>
      </w:pPr>
    </w:p>
    <w:p w14:paraId="07D0D32A" w14:textId="4B78F92C" w:rsidR="00C35522" w:rsidRDefault="00C35522" w:rsidP="00280B34">
      <w:pPr>
        <w:widowControl w:val="0"/>
        <w:autoSpaceDE w:val="0"/>
        <w:spacing w:line="293" w:lineRule="exact"/>
        <w:jc w:val="center"/>
        <w:rPr>
          <w:rFonts w:ascii="Calibri" w:hAnsi="Calibri" w:cs="Calibri"/>
          <w:b/>
          <w:color w:val="000000"/>
        </w:rPr>
      </w:pPr>
    </w:p>
    <w:p w14:paraId="7141A1FC" w14:textId="77777777" w:rsidR="00C35522" w:rsidRDefault="00C35522" w:rsidP="00280B34">
      <w:pPr>
        <w:widowControl w:val="0"/>
        <w:autoSpaceDE w:val="0"/>
        <w:spacing w:line="293" w:lineRule="exact"/>
        <w:jc w:val="center"/>
        <w:rPr>
          <w:rFonts w:ascii="Calibri" w:hAnsi="Calibri" w:cs="Calibri"/>
          <w:b/>
          <w:color w:val="000000"/>
        </w:rPr>
      </w:pPr>
    </w:p>
    <w:p w14:paraId="46A4954B" w14:textId="5D1B1E2D" w:rsidR="00C35522" w:rsidRDefault="00C35522" w:rsidP="00C35522">
      <w:pPr>
        <w:widowControl w:val="0"/>
        <w:tabs>
          <w:tab w:val="left" w:pos="5194"/>
        </w:tabs>
        <w:autoSpaceDE w:val="0"/>
        <w:spacing w:line="293" w:lineRule="exact"/>
        <w:rPr>
          <w:rFonts w:ascii="Calibri" w:hAnsi="Calibri" w:cs="Calibri"/>
          <w:b/>
          <w:color w:val="000000"/>
        </w:rPr>
      </w:pPr>
      <w:r>
        <w:rPr>
          <w:rFonts w:ascii="Calibri" w:hAnsi="Calibri" w:cs="Calibri"/>
          <w:b/>
          <w:color w:val="000000"/>
        </w:rPr>
        <w:tab/>
      </w:r>
    </w:p>
    <w:p w14:paraId="3300498B" w14:textId="77777777" w:rsidR="00C35522" w:rsidRDefault="00C35522" w:rsidP="00280B34">
      <w:pPr>
        <w:widowControl w:val="0"/>
        <w:autoSpaceDE w:val="0"/>
        <w:spacing w:line="293" w:lineRule="exact"/>
        <w:jc w:val="center"/>
        <w:rPr>
          <w:rFonts w:ascii="Calibri" w:hAnsi="Calibri" w:cs="Calibri"/>
          <w:b/>
          <w:color w:val="000000"/>
        </w:rPr>
      </w:pPr>
    </w:p>
    <w:p w14:paraId="2D123788" w14:textId="77777777" w:rsidR="00C35522" w:rsidRDefault="00C35522" w:rsidP="00280B34">
      <w:pPr>
        <w:widowControl w:val="0"/>
        <w:autoSpaceDE w:val="0"/>
        <w:spacing w:line="293" w:lineRule="exact"/>
        <w:jc w:val="center"/>
        <w:rPr>
          <w:rFonts w:ascii="Calibri" w:hAnsi="Calibri" w:cs="Calibri"/>
          <w:b/>
          <w:color w:val="000000"/>
        </w:rPr>
      </w:pPr>
    </w:p>
    <w:p w14:paraId="4FBE9306" w14:textId="77777777" w:rsidR="00C35522" w:rsidRPr="00373AC2" w:rsidRDefault="00C35522" w:rsidP="00C35522">
      <w:pPr>
        <w:pStyle w:val="Default"/>
        <w:jc w:val="center"/>
        <w:rPr>
          <w:rFonts w:eastAsia="Calibri"/>
          <w:sz w:val="22"/>
          <w:szCs w:val="22"/>
        </w:rPr>
      </w:pPr>
    </w:p>
    <w:p w14:paraId="6EB0BE74" w14:textId="77777777" w:rsidR="00C35522" w:rsidRPr="00373AC2" w:rsidRDefault="00C35522" w:rsidP="00C35522">
      <w:pPr>
        <w:pStyle w:val="Default"/>
        <w:jc w:val="center"/>
        <w:rPr>
          <w:sz w:val="22"/>
          <w:szCs w:val="22"/>
        </w:rPr>
      </w:pPr>
      <w:r w:rsidRPr="00373AC2">
        <w:rPr>
          <w:rFonts w:eastAsia="Calibri"/>
          <w:sz w:val="22"/>
          <w:szCs w:val="22"/>
        </w:rPr>
        <w:t xml:space="preserve">Projekt współfinansowany przez Unię Europejską  w ramach </w:t>
      </w:r>
      <w:r w:rsidRPr="00373AC2">
        <w:rPr>
          <w:sz w:val="22"/>
          <w:szCs w:val="22"/>
        </w:rPr>
        <w:t xml:space="preserve">konkursu grantowego  </w:t>
      </w:r>
      <w:r w:rsidRPr="00373AC2">
        <w:rPr>
          <w:sz w:val="22"/>
          <w:szCs w:val="22"/>
        </w:rPr>
        <w:br/>
        <w:t>pn</w:t>
      </w:r>
      <w:r w:rsidRPr="00373AC2">
        <w:rPr>
          <w:b/>
          <w:bCs/>
          <w:sz w:val="22"/>
          <w:szCs w:val="22"/>
        </w:rPr>
        <w:t>.  „</w:t>
      </w:r>
      <w:proofErr w:type="spellStart"/>
      <w:r w:rsidRPr="00373AC2">
        <w:rPr>
          <w:sz w:val="22"/>
          <w:szCs w:val="22"/>
        </w:rPr>
        <w:t>Cyberbezpieczny</w:t>
      </w:r>
      <w:proofErr w:type="spellEnd"/>
      <w:r w:rsidRPr="00373AC2">
        <w:rPr>
          <w:sz w:val="22"/>
          <w:szCs w:val="22"/>
        </w:rPr>
        <w:t xml:space="preserve"> Samorząd”, Priorytet II: Zaawansowane usługi cyfrowe</w:t>
      </w:r>
      <w:r w:rsidRPr="00373AC2">
        <w:rPr>
          <w:b/>
          <w:bCs/>
          <w:sz w:val="22"/>
          <w:szCs w:val="22"/>
        </w:rPr>
        <w:t xml:space="preserve">, </w:t>
      </w:r>
      <w:r w:rsidRPr="00373AC2">
        <w:rPr>
          <w:sz w:val="22"/>
          <w:szCs w:val="22"/>
        </w:rPr>
        <w:t xml:space="preserve"> </w:t>
      </w:r>
    </w:p>
    <w:p w14:paraId="0D87620D" w14:textId="77777777" w:rsidR="00C35522" w:rsidRPr="00373AC2" w:rsidRDefault="00C35522" w:rsidP="00C35522">
      <w:pPr>
        <w:pStyle w:val="Default"/>
        <w:jc w:val="center"/>
        <w:rPr>
          <w:color w:val="1C1A11"/>
          <w:sz w:val="22"/>
          <w:szCs w:val="22"/>
        </w:rPr>
      </w:pPr>
      <w:r w:rsidRPr="00373AC2">
        <w:rPr>
          <w:sz w:val="22"/>
          <w:szCs w:val="22"/>
        </w:rPr>
        <w:t xml:space="preserve">Działanie 2.2. </w:t>
      </w:r>
      <w:r w:rsidRPr="00373AC2">
        <w:rPr>
          <w:color w:val="1C1A11"/>
          <w:sz w:val="22"/>
          <w:szCs w:val="22"/>
        </w:rPr>
        <w:t xml:space="preserve">– Wzmocnienie krajowego systemu </w:t>
      </w:r>
      <w:proofErr w:type="spellStart"/>
      <w:r w:rsidRPr="00373AC2">
        <w:rPr>
          <w:color w:val="1C1A11"/>
          <w:sz w:val="22"/>
          <w:szCs w:val="22"/>
        </w:rPr>
        <w:t>cyberbezpieczeństwa</w:t>
      </w:r>
      <w:proofErr w:type="spellEnd"/>
      <w:r w:rsidRPr="00373AC2">
        <w:rPr>
          <w:color w:val="1C1A11"/>
          <w:sz w:val="22"/>
          <w:szCs w:val="22"/>
        </w:rPr>
        <w:t xml:space="preserve">  w ramach programu</w:t>
      </w:r>
    </w:p>
    <w:p w14:paraId="1DC95495" w14:textId="77777777" w:rsidR="00C35522" w:rsidRPr="00373AC2" w:rsidRDefault="00C35522" w:rsidP="00C35522">
      <w:pPr>
        <w:pStyle w:val="Default"/>
        <w:jc w:val="center"/>
        <w:rPr>
          <w:sz w:val="22"/>
          <w:szCs w:val="22"/>
        </w:rPr>
      </w:pPr>
      <w:r w:rsidRPr="00373AC2">
        <w:rPr>
          <w:color w:val="1C1A11"/>
          <w:sz w:val="22"/>
          <w:szCs w:val="22"/>
        </w:rPr>
        <w:t>FUNDUSZE EUROPEJSKIE NA ROZWÓJ CYFROWY 2021-2027 (FERC)</w:t>
      </w:r>
    </w:p>
    <w:p w14:paraId="32866BFE" w14:textId="77777777" w:rsidR="00C35522" w:rsidRDefault="00C35522" w:rsidP="00280B34">
      <w:pPr>
        <w:widowControl w:val="0"/>
        <w:autoSpaceDE w:val="0"/>
        <w:spacing w:line="293" w:lineRule="exact"/>
        <w:jc w:val="center"/>
        <w:rPr>
          <w:rFonts w:ascii="Calibri" w:hAnsi="Calibri" w:cs="Calibri"/>
          <w:b/>
          <w:color w:val="000000"/>
        </w:rPr>
      </w:pPr>
    </w:p>
    <w:p w14:paraId="2EE934AC" w14:textId="77777777" w:rsidR="00C35522" w:rsidRDefault="00C35522" w:rsidP="00280B34">
      <w:pPr>
        <w:widowControl w:val="0"/>
        <w:autoSpaceDE w:val="0"/>
        <w:spacing w:line="293" w:lineRule="exact"/>
        <w:jc w:val="center"/>
        <w:rPr>
          <w:rFonts w:ascii="Calibri" w:hAnsi="Calibri" w:cs="Calibri"/>
          <w:b/>
          <w:color w:val="000000"/>
        </w:rPr>
      </w:pPr>
    </w:p>
    <w:p w14:paraId="7CDD3FD1" w14:textId="77777777" w:rsidR="00C35522" w:rsidRPr="001714EC" w:rsidRDefault="00C35522" w:rsidP="00C35522">
      <w:pPr>
        <w:spacing w:line="276" w:lineRule="auto"/>
        <w:jc w:val="right"/>
        <w:rPr>
          <w:b/>
          <w:szCs w:val="20"/>
        </w:rPr>
      </w:pPr>
    </w:p>
    <w:p w14:paraId="4EE61D13" w14:textId="77777777" w:rsidR="00C35522" w:rsidRPr="001714EC" w:rsidRDefault="00C35522" w:rsidP="00C35522">
      <w:pPr>
        <w:pBdr>
          <w:top w:val="single" w:sz="12" w:space="1" w:color="auto" w:shadow="1"/>
          <w:left w:val="single" w:sz="12" w:space="4" w:color="auto" w:shadow="1"/>
          <w:bottom w:val="single" w:sz="12" w:space="1" w:color="auto" w:shadow="1"/>
          <w:right w:val="single" w:sz="12" w:space="4" w:color="auto" w:shadow="1"/>
        </w:pBdr>
        <w:shd w:val="clear" w:color="auto" w:fill="D9D9D9"/>
        <w:spacing w:line="276" w:lineRule="auto"/>
        <w:jc w:val="center"/>
        <w:rPr>
          <w:rFonts w:eastAsia="HG Mincho Light J"/>
          <w:b/>
          <w:sz w:val="28"/>
        </w:rPr>
      </w:pPr>
      <w:r w:rsidRPr="001714EC">
        <w:rPr>
          <w:rFonts w:eastAsia="HG Mincho Light J"/>
          <w:b/>
          <w:sz w:val="28"/>
        </w:rPr>
        <w:t>Opis przedmiotu zamówienia</w:t>
      </w:r>
    </w:p>
    <w:p w14:paraId="395F4CB1" w14:textId="77777777" w:rsidR="00280B34" w:rsidRPr="000A14ED" w:rsidRDefault="00280B34" w:rsidP="00280B34">
      <w:pPr>
        <w:pStyle w:val="Bezodstpw"/>
        <w:rPr>
          <w:rFonts w:cs="Calibri"/>
        </w:rPr>
      </w:pPr>
    </w:p>
    <w:p w14:paraId="180DE4D7" w14:textId="68FB6EB7" w:rsidR="00280B34" w:rsidRPr="00F4002E" w:rsidRDefault="00280B34" w:rsidP="00280B34">
      <w:pPr>
        <w:widowControl w:val="0"/>
        <w:tabs>
          <w:tab w:val="left" w:pos="569"/>
          <w:tab w:val="left" w:pos="571"/>
        </w:tabs>
        <w:autoSpaceDE w:val="0"/>
        <w:ind w:right="143"/>
        <w:jc w:val="both"/>
      </w:pPr>
      <w:r w:rsidRPr="00F4002E">
        <w:t xml:space="preserve">Przedmiotem zamówienia jest dostawa fabrycznie nowego agregatu prądotwórczego o minimalnej mocy znamionowej 50 kVA (40 kW) </w:t>
      </w:r>
      <w:r w:rsidR="00C35522" w:rsidRPr="00F4002E">
        <w:t>wraz z dostosowaniem pomieszczenia w budynku Urzędu Miejskiego w Szczuczynie na potrzeby Gminy Szczuczyn</w:t>
      </w:r>
      <w:r w:rsidRPr="00F4002E">
        <w:t>.</w:t>
      </w:r>
    </w:p>
    <w:p w14:paraId="6810CAF8" w14:textId="77777777" w:rsidR="00280B34" w:rsidRPr="00F4002E" w:rsidRDefault="00280B34" w:rsidP="00280B34">
      <w:pPr>
        <w:autoSpaceDE w:val="0"/>
        <w:adjustRightInd w:val="0"/>
        <w:rPr>
          <w:color w:val="000000"/>
        </w:rPr>
      </w:pPr>
    </w:p>
    <w:p w14:paraId="67477524" w14:textId="77777777" w:rsidR="00280B34" w:rsidRPr="00F4002E" w:rsidRDefault="00280B34" w:rsidP="00C35522">
      <w:pPr>
        <w:autoSpaceDE w:val="0"/>
        <w:adjustRightInd w:val="0"/>
        <w:jc w:val="both"/>
        <w:rPr>
          <w:color w:val="000000"/>
        </w:rPr>
      </w:pPr>
      <w:r w:rsidRPr="00F4002E">
        <w:rPr>
          <w:color w:val="000000"/>
        </w:rPr>
        <w:t xml:space="preserve">Zamówienie obejmuje dostawę agregatu wraz z Systemem Załączania Rezerwy, uruchomieniem, przeprowadzeniem szkolenia pracowników Zamawiającego z obsługi agregatów oraz udzieleniem minimum </w:t>
      </w:r>
      <w:r w:rsidRPr="00F4002E">
        <w:t>24 miesięcznej gwarancji</w:t>
      </w:r>
      <w:r w:rsidRPr="00F4002E">
        <w:rPr>
          <w:color w:val="000000"/>
        </w:rPr>
        <w:t>.</w:t>
      </w:r>
    </w:p>
    <w:p w14:paraId="7F8D6505" w14:textId="77777777" w:rsidR="00F4002E" w:rsidRPr="00F4002E" w:rsidRDefault="00F4002E" w:rsidP="00C35522">
      <w:pPr>
        <w:autoSpaceDE w:val="0"/>
        <w:adjustRightInd w:val="0"/>
        <w:jc w:val="both"/>
        <w:rPr>
          <w:color w:val="000000"/>
        </w:rPr>
      </w:pPr>
    </w:p>
    <w:p w14:paraId="015E5848" w14:textId="5CFC6BC1" w:rsidR="00F4002E" w:rsidRPr="001714EC" w:rsidRDefault="00F4002E" w:rsidP="00F4002E">
      <w:pPr>
        <w:pStyle w:val="Bezodstpw"/>
        <w:numPr>
          <w:ilvl w:val="0"/>
          <w:numId w:val="30"/>
        </w:numPr>
        <w:spacing w:line="276" w:lineRule="auto"/>
        <w:ind w:left="284" w:hanging="284"/>
        <w:jc w:val="both"/>
        <w:rPr>
          <w:rFonts w:ascii="Times New Roman" w:hAnsi="Times New Roman"/>
          <w:sz w:val="24"/>
          <w:szCs w:val="24"/>
        </w:rPr>
      </w:pPr>
      <w:r w:rsidRPr="001714EC">
        <w:rPr>
          <w:rFonts w:ascii="Times New Roman" w:hAnsi="Times New Roman"/>
          <w:sz w:val="24"/>
          <w:szCs w:val="24"/>
        </w:rPr>
        <w:t>Agregat powinien być wykonany zgodnie z obowiązu</w:t>
      </w:r>
      <w:r>
        <w:rPr>
          <w:rFonts w:ascii="Times New Roman" w:hAnsi="Times New Roman"/>
          <w:sz w:val="24"/>
          <w:szCs w:val="24"/>
        </w:rPr>
        <w:t xml:space="preserve">jącymi normami i standardami, w </w:t>
      </w:r>
      <w:r w:rsidRPr="001714EC">
        <w:rPr>
          <w:rFonts w:ascii="Times New Roman" w:hAnsi="Times New Roman"/>
          <w:sz w:val="24"/>
          <w:szCs w:val="24"/>
        </w:rPr>
        <w:t>szczególności z poniższymi dyrektywami UE:</w:t>
      </w:r>
    </w:p>
    <w:p w14:paraId="1B6D855F"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2006/42/WE (dawniej 2006/42/CE) Dyrektywa maszynowa </w:t>
      </w:r>
      <w:r w:rsidRPr="001714EC">
        <w:rPr>
          <w:rStyle w:val="tlid-translation"/>
          <w:rFonts w:ascii="Times New Roman" w:hAnsi="Times New Roman"/>
          <w:sz w:val="24"/>
          <w:szCs w:val="24"/>
        </w:rPr>
        <w:t>lub równoważne</w:t>
      </w:r>
      <w:r w:rsidRPr="001714EC">
        <w:rPr>
          <w:rFonts w:ascii="Times New Roman" w:hAnsi="Times New Roman"/>
          <w:sz w:val="24"/>
          <w:szCs w:val="24"/>
        </w:rPr>
        <w:t>.</w:t>
      </w:r>
    </w:p>
    <w:p w14:paraId="53A23E5E"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2014/30/UE Kompatybilność elektromagnetyczna </w:t>
      </w:r>
      <w:r w:rsidRPr="001714EC">
        <w:rPr>
          <w:rStyle w:val="tlid-translation"/>
          <w:rFonts w:ascii="Times New Roman" w:hAnsi="Times New Roman"/>
          <w:sz w:val="24"/>
          <w:szCs w:val="24"/>
        </w:rPr>
        <w:t>lub równoważne</w:t>
      </w:r>
    </w:p>
    <w:p w14:paraId="123F6B9D"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2014/35/UE Dyrektywa niskonapięciowa </w:t>
      </w:r>
      <w:r w:rsidRPr="001714EC">
        <w:rPr>
          <w:rStyle w:val="tlid-translation"/>
          <w:rFonts w:ascii="Times New Roman" w:hAnsi="Times New Roman"/>
          <w:sz w:val="24"/>
          <w:szCs w:val="24"/>
        </w:rPr>
        <w:t>lub równoważne</w:t>
      </w:r>
    </w:p>
    <w:p w14:paraId="26101E88"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2000/14/WE Emisja hałasu </w:t>
      </w:r>
      <w:r w:rsidRPr="001714EC">
        <w:rPr>
          <w:rStyle w:val="tlid-translation"/>
          <w:rFonts w:ascii="Times New Roman" w:hAnsi="Times New Roman"/>
          <w:sz w:val="24"/>
          <w:szCs w:val="24"/>
        </w:rPr>
        <w:t>lub równoważne</w:t>
      </w:r>
    </w:p>
    <w:p w14:paraId="53701F99" w14:textId="77777777" w:rsidR="00F4002E" w:rsidRPr="001714EC" w:rsidRDefault="00F4002E" w:rsidP="00F4002E">
      <w:pPr>
        <w:pStyle w:val="Bezodstpw"/>
        <w:spacing w:line="276" w:lineRule="auto"/>
        <w:rPr>
          <w:rFonts w:ascii="Times New Roman" w:hAnsi="Times New Roman"/>
          <w:color w:val="1A171B"/>
          <w:sz w:val="24"/>
          <w:szCs w:val="24"/>
        </w:rPr>
      </w:pPr>
      <w:r w:rsidRPr="001714EC">
        <w:rPr>
          <w:rFonts w:ascii="Times New Roman" w:hAnsi="Times New Roman"/>
          <w:sz w:val="24"/>
          <w:szCs w:val="24"/>
        </w:rPr>
        <w:t xml:space="preserve">• 97/68/WE Emisji zanieczyszczeń z silników spalinowych (ze zmianami wprowadzonymi przez 2012/46/EU) </w:t>
      </w:r>
      <w:r w:rsidRPr="001714EC">
        <w:rPr>
          <w:rStyle w:val="tlid-translation"/>
          <w:rFonts w:ascii="Times New Roman" w:hAnsi="Times New Roman"/>
          <w:sz w:val="24"/>
          <w:szCs w:val="24"/>
        </w:rPr>
        <w:t>lub równoważne</w:t>
      </w:r>
    </w:p>
    <w:p w14:paraId="0F790268" w14:textId="77777777" w:rsidR="00F4002E" w:rsidRPr="001714EC" w:rsidRDefault="00F4002E" w:rsidP="00F4002E">
      <w:pPr>
        <w:pStyle w:val="Bezodstpw"/>
        <w:spacing w:line="276" w:lineRule="auto"/>
        <w:rPr>
          <w:rFonts w:ascii="Times New Roman" w:hAnsi="Times New Roman"/>
          <w:color w:val="1A171B"/>
          <w:sz w:val="24"/>
          <w:szCs w:val="24"/>
        </w:rPr>
      </w:pPr>
      <w:r w:rsidRPr="001714EC">
        <w:rPr>
          <w:rFonts w:ascii="Times New Roman" w:hAnsi="Times New Roman"/>
          <w:sz w:val="24"/>
          <w:szCs w:val="24"/>
        </w:rPr>
        <w:t>• EN 12100, EN 13857, EN 60204</w:t>
      </w:r>
      <w:r w:rsidRPr="001714EC">
        <w:rPr>
          <w:rStyle w:val="tlid-translation"/>
          <w:rFonts w:ascii="Times New Roman" w:hAnsi="Times New Roman"/>
          <w:sz w:val="24"/>
          <w:szCs w:val="24"/>
        </w:rPr>
        <w:t xml:space="preserve"> lub równoważne</w:t>
      </w:r>
    </w:p>
    <w:p w14:paraId="305E10BF" w14:textId="77777777" w:rsidR="00F4002E" w:rsidRPr="001714EC" w:rsidRDefault="00F4002E" w:rsidP="00F4002E">
      <w:pPr>
        <w:pStyle w:val="Bezodstpw"/>
        <w:spacing w:line="276" w:lineRule="auto"/>
        <w:rPr>
          <w:rFonts w:ascii="Times New Roman" w:hAnsi="Times New Roman"/>
          <w:sz w:val="24"/>
          <w:szCs w:val="24"/>
        </w:rPr>
      </w:pPr>
    </w:p>
    <w:p w14:paraId="23B5355F" w14:textId="77777777" w:rsidR="00F4002E" w:rsidRPr="001714EC" w:rsidRDefault="00F4002E" w:rsidP="00F4002E">
      <w:pPr>
        <w:pStyle w:val="Bezodstpw"/>
        <w:spacing w:line="276" w:lineRule="auto"/>
        <w:rPr>
          <w:rFonts w:ascii="Times New Roman" w:hAnsi="Times New Roman"/>
          <w:color w:val="1A171B"/>
          <w:sz w:val="24"/>
          <w:szCs w:val="24"/>
        </w:rPr>
      </w:pPr>
      <w:r w:rsidRPr="001714EC">
        <w:rPr>
          <w:rFonts w:ascii="Times New Roman" w:hAnsi="Times New Roman"/>
          <w:sz w:val="24"/>
          <w:szCs w:val="24"/>
        </w:rPr>
        <w:t xml:space="preserve">• Agregat w wersji obudowanej, wyciszony. </w:t>
      </w:r>
    </w:p>
    <w:p w14:paraId="79CD4A03"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Pochodzący z bieżącej produkcji, posiadający znak CE oraz powinien być wyprodukowany na terytorium Unii Europejskiej. </w:t>
      </w:r>
    </w:p>
    <w:p w14:paraId="539D4063" w14:textId="149E4119" w:rsidR="00F4002E" w:rsidRPr="001714EC" w:rsidRDefault="00F4002E" w:rsidP="00F4002E">
      <w:pPr>
        <w:pStyle w:val="Bezodstpw"/>
        <w:spacing w:line="276" w:lineRule="auto"/>
        <w:rPr>
          <w:rFonts w:ascii="Times New Roman" w:hAnsi="Times New Roman"/>
          <w:sz w:val="24"/>
          <w:szCs w:val="24"/>
        </w:rPr>
      </w:pPr>
      <w:r>
        <w:rPr>
          <w:rFonts w:ascii="Times New Roman" w:hAnsi="Times New Roman"/>
          <w:sz w:val="24"/>
          <w:szCs w:val="24"/>
        </w:rPr>
        <w:t xml:space="preserve">• Data produkcji min. 2025 </w:t>
      </w:r>
      <w:r w:rsidRPr="001714EC">
        <w:rPr>
          <w:rFonts w:ascii="Times New Roman" w:hAnsi="Times New Roman"/>
          <w:sz w:val="24"/>
          <w:szCs w:val="24"/>
        </w:rPr>
        <w:t>r.</w:t>
      </w:r>
    </w:p>
    <w:p w14:paraId="52BBF400" w14:textId="77777777" w:rsidR="00F4002E" w:rsidRPr="001714EC" w:rsidRDefault="00F4002E" w:rsidP="00F4002E">
      <w:pPr>
        <w:pStyle w:val="Bezodstpw"/>
        <w:spacing w:line="276" w:lineRule="auto"/>
        <w:jc w:val="both"/>
        <w:rPr>
          <w:rFonts w:ascii="Times New Roman" w:hAnsi="Times New Roman"/>
          <w:sz w:val="24"/>
          <w:szCs w:val="24"/>
        </w:rPr>
      </w:pPr>
      <w:r w:rsidRPr="001714EC">
        <w:rPr>
          <w:rFonts w:ascii="Times New Roman" w:hAnsi="Times New Roman"/>
          <w:sz w:val="24"/>
          <w:szCs w:val="24"/>
        </w:rPr>
        <w:t>• Dostarczone urządzenie powinno być w całości wyprodukowane i przetestowane przez jednego producenta.</w:t>
      </w:r>
    </w:p>
    <w:p w14:paraId="0F8C7C45" w14:textId="77777777" w:rsidR="00F4002E" w:rsidRPr="001714EC" w:rsidRDefault="00F4002E" w:rsidP="00F4002E">
      <w:pPr>
        <w:pStyle w:val="Bezodstpw"/>
        <w:spacing w:line="276" w:lineRule="auto"/>
        <w:jc w:val="both"/>
        <w:rPr>
          <w:rFonts w:ascii="Times New Roman" w:hAnsi="Times New Roman"/>
          <w:sz w:val="24"/>
          <w:szCs w:val="24"/>
        </w:rPr>
      </w:pPr>
      <w:r w:rsidRPr="001714EC">
        <w:rPr>
          <w:rFonts w:ascii="Times New Roman" w:hAnsi="Times New Roman"/>
          <w:sz w:val="24"/>
          <w:szCs w:val="24"/>
        </w:rPr>
        <w:t>• Jakiekolwiek modyfikacje urządzenia ingerujące w jego konstrukcję nie są dopuszczane.</w:t>
      </w:r>
    </w:p>
    <w:p w14:paraId="1B88157F"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Silnik i prądnica z bieżącej produkcji. </w:t>
      </w:r>
    </w:p>
    <w:p w14:paraId="4EAD65FA" w14:textId="163427C3" w:rsidR="00F4002E" w:rsidRPr="00FD7C66" w:rsidRDefault="00F4002E" w:rsidP="00F4002E">
      <w:pPr>
        <w:pStyle w:val="Bezodstpw"/>
        <w:spacing w:line="276" w:lineRule="auto"/>
        <w:rPr>
          <w:rFonts w:ascii="Times New Roman" w:hAnsi="Times New Roman"/>
          <w:color w:val="000000"/>
          <w:sz w:val="24"/>
          <w:szCs w:val="24"/>
        </w:rPr>
      </w:pPr>
      <w:r w:rsidRPr="001714EC">
        <w:rPr>
          <w:rFonts w:ascii="Times New Roman" w:hAnsi="Times New Roman"/>
          <w:sz w:val="24"/>
          <w:szCs w:val="24"/>
        </w:rPr>
        <w:t xml:space="preserve">• </w:t>
      </w:r>
      <w:r w:rsidRPr="001714EC">
        <w:rPr>
          <w:rStyle w:val="tlid-translation"/>
          <w:rFonts w:ascii="Times New Roman" w:hAnsi="Times New Roman"/>
          <w:sz w:val="24"/>
          <w:szCs w:val="24"/>
        </w:rPr>
        <w:t>Zewnętrzny przycisk zatrzymania awaryjnego</w:t>
      </w:r>
      <w:r>
        <w:rPr>
          <w:rStyle w:val="tlid-translation"/>
          <w:rFonts w:ascii="Times New Roman" w:hAnsi="Times New Roman"/>
          <w:sz w:val="24"/>
          <w:szCs w:val="24"/>
        </w:rPr>
        <w:t>.</w:t>
      </w:r>
      <w:r w:rsidRPr="001714EC">
        <w:rPr>
          <w:rStyle w:val="tlid-translation"/>
          <w:rFonts w:ascii="Times New Roman" w:hAnsi="Times New Roman"/>
          <w:sz w:val="24"/>
          <w:szCs w:val="24"/>
        </w:rPr>
        <w:t xml:space="preserve"> </w:t>
      </w:r>
    </w:p>
    <w:p w14:paraId="6D2E148A" w14:textId="77777777" w:rsidR="00F4002E" w:rsidRPr="001714EC"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Wyciszenie o bardzo wysokiej</w:t>
      </w:r>
      <w:r>
        <w:rPr>
          <w:rFonts w:ascii="Times New Roman" w:hAnsi="Times New Roman"/>
          <w:sz w:val="24"/>
          <w:szCs w:val="24"/>
        </w:rPr>
        <w:t xml:space="preserve"> skuteczności, niepalne,</w:t>
      </w:r>
    </w:p>
    <w:p w14:paraId="1BD6E17B" w14:textId="77777777" w:rsidR="00F4002E" w:rsidRDefault="00F4002E" w:rsidP="00F4002E">
      <w:pPr>
        <w:pStyle w:val="Bezodstpw"/>
        <w:spacing w:line="276" w:lineRule="auto"/>
        <w:rPr>
          <w:rFonts w:ascii="Times New Roman" w:hAnsi="Times New Roman"/>
          <w:sz w:val="24"/>
          <w:szCs w:val="24"/>
        </w:rPr>
      </w:pPr>
      <w:r w:rsidRPr="001714EC">
        <w:rPr>
          <w:rFonts w:ascii="Times New Roman" w:hAnsi="Times New Roman"/>
          <w:sz w:val="24"/>
          <w:szCs w:val="24"/>
        </w:rPr>
        <w:t xml:space="preserve">• Dopuszczalny poziom ciśnienia akustycznego z 7m. nie więcej niż  – 65 </w:t>
      </w:r>
      <w:proofErr w:type="spellStart"/>
      <w:r w:rsidRPr="001714EC">
        <w:rPr>
          <w:rFonts w:ascii="Times New Roman" w:hAnsi="Times New Roman"/>
          <w:sz w:val="24"/>
          <w:szCs w:val="24"/>
        </w:rPr>
        <w:t>dBA</w:t>
      </w:r>
      <w:proofErr w:type="spellEnd"/>
    </w:p>
    <w:p w14:paraId="1D94DC2A" w14:textId="77777777" w:rsidR="00F4002E" w:rsidRDefault="00F4002E" w:rsidP="00F4002E">
      <w:pPr>
        <w:pStyle w:val="Bezodstpw"/>
        <w:numPr>
          <w:ilvl w:val="0"/>
          <w:numId w:val="27"/>
        </w:numPr>
        <w:autoSpaceDN/>
        <w:spacing w:line="276" w:lineRule="auto"/>
        <w:textAlignment w:val="auto"/>
        <w:rPr>
          <w:rFonts w:ascii="Times New Roman" w:hAnsi="Times New Roman"/>
          <w:sz w:val="24"/>
          <w:szCs w:val="24"/>
        </w:rPr>
      </w:pPr>
      <w:r>
        <w:rPr>
          <w:rFonts w:ascii="Times New Roman" w:hAnsi="Times New Roman"/>
          <w:sz w:val="24"/>
          <w:szCs w:val="24"/>
        </w:rPr>
        <w:lastRenderedPageBreak/>
        <w:t xml:space="preserve">Napięcie [V]: </w:t>
      </w:r>
      <w:r w:rsidRPr="003917B2">
        <w:rPr>
          <w:rFonts w:ascii="Times New Roman" w:hAnsi="Times New Roman"/>
          <w:sz w:val="24"/>
          <w:szCs w:val="24"/>
        </w:rPr>
        <w:t>400 / 230</w:t>
      </w:r>
    </w:p>
    <w:p w14:paraId="72CEFEBD" w14:textId="77777777" w:rsidR="00F4002E" w:rsidRDefault="00F4002E" w:rsidP="00F4002E">
      <w:pPr>
        <w:pStyle w:val="Bezodstpw"/>
        <w:numPr>
          <w:ilvl w:val="0"/>
          <w:numId w:val="27"/>
        </w:numPr>
        <w:autoSpaceDN/>
        <w:spacing w:line="276" w:lineRule="auto"/>
        <w:textAlignment w:val="auto"/>
        <w:rPr>
          <w:rFonts w:ascii="Times New Roman" w:hAnsi="Times New Roman"/>
          <w:sz w:val="24"/>
          <w:szCs w:val="24"/>
        </w:rPr>
      </w:pPr>
      <w:r>
        <w:rPr>
          <w:rFonts w:ascii="Times New Roman" w:hAnsi="Times New Roman"/>
          <w:sz w:val="24"/>
          <w:szCs w:val="24"/>
        </w:rPr>
        <w:t xml:space="preserve">LTP – Moc maksymalna [kVA]: </w:t>
      </w:r>
      <w:r w:rsidRPr="00A303C0">
        <w:rPr>
          <w:rFonts w:ascii="Times New Roman" w:hAnsi="Times New Roman"/>
          <w:sz w:val="24"/>
          <w:szCs w:val="24"/>
        </w:rPr>
        <w:t>55,0</w:t>
      </w:r>
    </w:p>
    <w:p w14:paraId="0A0F7D71" w14:textId="77777777" w:rsidR="00F4002E" w:rsidRPr="00A303C0" w:rsidRDefault="00F4002E" w:rsidP="00F4002E">
      <w:pPr>
        <w:pStyle w:val="Bezodstpw"/>
        <w:numPr>
          <w:ilvl w:val="0"/>
          <w:numId w:val="27"/>
        </w:numPr>
        <w:autoSpaceDN/>
        <w:spacing w:line="276" w:lineRule="auto"/>
        <w:textAlignment w:val="auto"/>
        <w:rPr>
          <w:rFonts w:ascii="Times New Roman" w:hAnsi="Times New Roman"/>
          <w:sz w:val="24"/>
          <w:szCs w:val="24"/>
        </w:rPr>
      </w:pPr>
      <w:r>
        <w:rPr>
          <w:rFonts w:ascii="Times New Roman" w:hAnsi="Times New Roman"/>
          <w:sz w:val="24"/>
          <w:szCs w:val="24"/>
        </w:rPr>
        <w:t xml:space="preserve">LTP – Moc maksymalna [kW]: </w:t>
      </w:r>
      <w:r w:rsidRPr="00A303C0">
        <w:rPr>
          <w:rFonts w:ascii="Times New Roman" w:hAnsi="Times New Roman"/>
          <w:sz w:val="24"/>
          <w:szCs w:val="24"/>
        </w:rPr>
        <w:t>44,0</w:t>
      </w:r>
    </w:p>
    <w:p w14:paraId="0F4C175E" w14:textId="77777777" w:rsidR="00F4002E" w:rsidRPr="003917B2" w:rsidRDefault="00F4002E" w:rsidP="00F4002E">
      <w:pPr>
        <w:pStyle w:val="Bezodstpw"/>
        <w:spacing w:line="276" w:lineRule="auto"/>
        <w:jc w:val="both"/>
        <w:rPr>
          <w:rFonts w:ascii="Times New Roman" w:hAnsi="Times New Roman"/>
          <w:sz w:val="24"/>
          <w:szCs w:val="24"/>
        </w:rPr>
      </w:pPr>
      <w:r w:rsidRPr="003917B2">
        <w:rPr>
          <w:rFonts w:ascii="Times New Roman" w:hAnsi="Times New Roman"/>
          <w:sz w:val="24"/>
          <w:szCs w:val="24"/>
        </w:rPr>
        <w:t>LTP - moc maksymalna - definiowana jest jako maksymalna moc jaką agregat prądotwórczy jest w stanie dostarczyć przez maksymalnie 500 godzin w ciągu roku (z czego nie więcej niż 200 godzin w trybie ciągłym) w ustalonych warunkach przy zachowaniu zalecanych przez producenta okresów serwisowych.</w:t>
      </w:r>
    </w:p>
    <w:p w14:paraId="75293747" w14:textId="77777777" w:rsidR="00F4002E" w:rsidRDefault="00F4002E" w:rsidP="00F4002E">
      <w:pPr>
        <w:pStyle w:val="Bezodstpw"/>
        <w:numPr>
          <w:ilvl w:val="0"/>
          <w:numId w:val="28"/>
        </w:numPr>
        <w:autoSpaceDN/>
        <w:spacing w:line="276" w:lineRule="auto"/>
        <w:textAlignment w:val="auto"/>
        <w:rPr>
          <w:rFonts w:ascii="Times New Roman" w:hAnsi="Times New Roman"/>
          <w:sz w:val="24"/>
          <w:szCs w:val="24"/>
        </w:rPr>
      </w:pPr>
      <w:r>
        <w:rPr>
          <w:rFonts w:ascii="Times New Roman" w:hAnsi="Times New Roman"/>
          <w:sz w:val="24"/>
          <w:szCs w:val="24"/>
        </w:rPr>
        <w:t xml:space="preserve">PRP – Moc znamionowa [kVA]: </w:t>
      </w:r>
      <w:r w:rsidRPr="003917B2">
        <w:rPr>
          <w:rFonts w:ascii="Times New Roman" w:hAnsi="Times New Roman"/>
          <w:sz w:val="24"/>
          <w:szCs w:val="24"/>
        </w:rPr>
        <w:t>50,0</w:t>
      </w:r>
    </w:p>
    <w:p w14:paraId="493A9F98" w14:textId="77777777" w:rsidR="00F4002E" w:rsidRPr="00A303C0" w:rsidRDefault="00F4002E" w:rsidP="00F4002E">
      <w:pPr>
        <w:pStyle w:val="Bezodstpw"/>
        <w:numPr>
          <w:ilvl w:val="0"/>
          <w:numId w:val="28"/>
        </w:numPr>
        <w:autoSpaceDN/>
        <w:spacing w:line="276" w:lineRule="auto"/>
        <w:textAlignment w:val="auto"/>
        <w:rPr>
          <w:rFonts w:ascii="Times New Roman" w:hAnsi="Times New Roman"/>
          <w:sz w:val="24"/>
          <w:szCs w:val="24"/>
        </w:rPr>
      </w:pPr>
      <w:r w:rsidRPr="00A303C0">
        <w:rPr>
          <w:rFonts w:ascii="Times New Roman" w:hAnsi="Times New Roman"/>
          <w:sz w:val="24"/>
          <w:szCs w:val="24"/>
        </w:rPr>
        <w:t>PRP – Moc znamionowa [kW]</w:t>
      </w:r>
      <w:r>
        <w:rPr>
          <w:rFonts w:ascii="Times New Roman" w:hAnsi="Times New Roman"/>
          <w:sz w:val="24"/>
          <w:szCs w:val="24"/>
        </w:rPr>
        <w:t>:</w:t>
      </w:r>
      <w:r w:rsidRPr="00A303C0">
        <w:rPr>
          <w:rFonts w:ascii="Times New Roman" w:hAnsi="Times New Roman"/>
          <w:sz w:val="24"/>
          <w:szCs w:val="24"/>
        </w:rPr>
        <w:t xml:space="preserve"> 40,0</w:t>
      </w:r>
    </w:p>
    <w:p w14:paraId="69096D59" w14:textId="77777777" w:rsidR="00F4002E" w:rsidRPr="003917B2" w:rsidRDefault="00F4002E" w:rsidP="00F4002E">
      <w:pPr>
        <w:pStyle w:val="Bezodstpw"/>
        <w:spacing w:line="276" w:lineRule="auto"/>
        <w:jc w:val="both"/>
        <w:rPr>
          <w:rFonts w:ascii="Times New Roman" w:hAnsi="Times New Roman"/>
          <w:sz w:val="24"/>
          <w:szCs w:val="24"/>
        </w:rPr>
      </w:pPr>
      <w:r w:rsidRPr="003917B2">
        <w:rPr>
          <w:rFonts w:ascii="Times New Roman" w:hAnsi="Times New Roman"/>
          <w:sz w:val="24"/>
          <w:szCs w:val="24"/>
        </w:rPr>
        <w:t>PRP - moc znamionowa - definiowana jest jako maksymalna moc jaką agregat prądotwórczy jest w stanie dostarczyć podczas pracy ciągłej pod zmiennym obciążeniem przez nieograniczoną liczbę godzin w ciągu roku w ustalonych warunkach oraz przy zachowaniu zalecanych przez producenta okresów serwisowych. Średnie obciążenie w czasie 24 godzin nie powinno przekroczyć 70% mocy znamionowej. Dopuszczalne jest przeciążenie w wysokości 10% przez 1 godzinę na każde 12 godzin.</w:t>
      </w:r>
    </w:p>
    <w:p w14:paraId="29B4D516"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3917B2">
        <w:rPr>
          <w:rFonts w:ascii="Times New Roman" w:hAnsi="Times New Roman"/>
          <w:sz w:val="24"/>
          <w:szCs w:val="24"/>
        </w:rPr>
        <w:t>Współczynnik mocy [cos φ]: 0,8</w:t>
      </w:r>
    </w:p>
    <w:p w14:paraId="195F7A19"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C9462D">
        <w:rPr>
          <w:rFonts w:ascii="Times New Roman" w:hAnsi="Times New Roman"/>
          <w:sz w:val="24"/>
          <w:szCs w:val="24"/>
        </w:rPr>
        <w:t>Prąd znamionowy [A]: 72,2</w:t>
      </w:r>
    </w:p>
    <w:p w14:paraId="7EDBC108"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Pr>
          <w:rFonts w:ascii="Times New Roman" w:hAnsi="Times New Roman"/>
          <w:sz w:val="24"/>
          <w:szCs w:val="24"/>
        </w:rPr>
        <w:t>Częstotliwość [</w:t>
      </w:r>
      <w:proofErr w:type="spellStart"/>
      <w:r>
        <w:rPr>
          <w:rFonts w:ascii="Times New Roman" w:hAnsi="Times New Roman"/>
          <w:sz w:val="24"/>
          <w:szCs w:val="24"/>
        </w:rPr>
        <w:t>Hz</w:t>
      </w:r>
      <w:proofErr w:type="spellEnd"/>
      <w:r>
        <w:rPr>
          <w:rFonts w:ascii="Times New Roman" w:hAnsi="Times New Roman"/>
          <w:sz w:val="24"/>
          <w:szCs w:val="24"/>
        </w:rPr>
        <w:t xml:space="preserve">]: </w:t>
      </w:r>
      <w:r w:rsidRPr="00C9462D">
        <w:rPr>
          <w:rFonts w:ascii="Times New Roman" w:hAnsi="Times New Roman"/>
          <w:sz w:val="24"/>
          <w:szCs w:val="24"/>
        </w:rPr>
        <w:t>50</w:t>
      </w:r>
    </w:p>
    <w:p w14:paraId="4F8959B3"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C9462D">
        <w:rPr>
          <w:rFonts w:ascii="Times New Roman" w:hAnsi="Times New Roman"/>
          <w:sz w:val="24"/>
          <w:szCs w:val="24"/>
        </w:rPr>
        <w:t>Ilość faz: 3</w:t>
      </w:r>
    </w:p>
    <w:p w14:paraId="6343035D" w14:textId="77777777" w:rsidR="00F4002E" w:rsidRPr="00C9462D" w:rsidRDefault="00F4002E" w:rsidP="00F4002E">
      <w:pPr>
        <w:pStyle w:val="Bezodstpw"/>
        <w:numPr>
          <w:ilvl w:val="0"/>
          <w:numId w:val="29"/>
        </w:numPr>
        <w:autoSpaceDN/>
        <w:spacing w:line="276" w:lineRule="auto"/>
        <w:textAlignment w:val="auto"/>
        <w:rPr>
          <w:rFonts w:ascii="Times New Roman" w:hAnsi="Times New Roman"/>
          <w:sz w:val="24"/>
          <w:szCs w:val="24"/>
        </w:rPr>
      </w:pPr>
      <w:r w:rsidRPr="00C9462D">
        <w:rPr>
          <w:rFonts w:ascii="Times New Roman" w:hAnsi="Times New Roman"/>
          <w:sz w:val="24"/>
          <w:szCs w:val="24"/>
        </w:rPr>
        <w:t>Parametry gabarytowo-masowe – generator zabudowany</w:t>
      </w:r>
    </w:p>
    <w:p w14:paraId="1CE4F0BC"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Długość [mm]: 2300</w:t>
      </w:r>
    </w:p>
    <w:p w14:paraId="15F42FFF"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Szerokość [mm]: 1000</w:t>
      </w:r>
    </w:p>
    <w:p w14:paraId="53E1F8FE" w14:textId="77777777" w:rsidR="00F4002E" w:rsidRPr="003917B2"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Wysokość [mm]: 1545</w:t>
      </w:r>
    </w:p>
    <w:p w14:paraId="1F19FA52"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3917B2">
        <w:rPr>
          <w:rFonts w:ascii="Times New Roman" w:hAnsi="Times New Roman"/>
          <w:sz w:val="24"/>
          <w:szCs w:val="24"/>
        </w:rPr>
        <w:t>Dane silnika</w:t>
      </w:r>
    </w:p>
    <w:p w14:paraId="42A4F1A8"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Rodzaj paliwa: olej n</w:t>
      </w:r>
      <w:r w:rsidRPr="00C9462D">
        <w:rPr>
          <w:rFonts w:ascii="Times New Roman" w:hAnsi="Times New Roman"/>
          <w:sz w:val="24"/>
          <w:szCs w:val="24"/>
        </w:rPr>
        <w:t>apędowy</w:t>
      </w:r>
    </w:p>
    <w:p w14:paraId="4CD79A04"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Pojemność skokowa [cm3]: min. 2200</w:t>
      </w:r>
    </w:p>
    <w:p w14:paraId="063C5915"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Ilość cylindrów: min. </w:t>
      </w:r>
      <w:r w:rsidRPr="003917B2">
        <w:rPr>
          <w:rFonts w:ascii="Times New Roman" w:hAnsi="Times New Roman"/>
          <w:sz w:val="24"/>
          <w:szCs w:val="24"/>
        </w:rPr>
        <w:t>4</w:t>
      </w:r>
    </w:p>
    <w:p w14:paraId="543234FF"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 xml:space="preserve">Moc silnika [kW]: min. 46 </w:t>
      </w:r>
    </w:p>
    <w:p w14:paraId="25280796"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Prędkość obrotowa [</w:t>
      </w:r>
      <w:proofErr w:type="spellStart"/>
      <w:r w:rsidRPr="003917B2">
        <w:rPr>
          <w:rFonts w:ascii="Times New Roman" w:hAnsi="Times New Roman"/>
          <w:sz w:val="24"/>
          <w:szCs w:val="24"/>
        </w:rPr>
        <w:t>obr</w:t>
      </w:r>
      <w:proofErr w:type="spellEnd"/>
      <w:r w:rsidRPr="003917B2">
        <w:rPr>
          <w:rFonts w:ascii="Times New Roman" w:hAnsi="Times New Roman"/>
          <w:sz w:val="24"/>
          <w:szCs w:val="24"/>
        </w:rPr>
        <w:t>./min]: 1500</w:t>
      </w:r>
    </w:p>
    <w:p w14:paraId="0BB7BD04"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Regulator prędkości obrotowej: </w:t>
      </w:r>
      <w:r w:rsidRPr="003917B2">
        <w:rPr>
          <w:rFonts w:ascii="Times New Roman" w:hAnsi="Times New Roman"/>
          <w:sz w:val="24"/>
          <w:szCs w:val="24"/>
        </w:rPr>
        <w:t>elektroniczny</w:t>
      </w:r>
    </w:p>
    <w:p w14:paraId="22DB0CC9"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Czynnik chłodzący: płyn glikolowy</w:t>
      </w:r>
    </w:p>
    <w:p w14:paraId="488635B0" w14:textId="77777777" w:rsidR="00F4002E" w:rsidRPr="003917B2"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Rodzaj rozruchu: elektryczny</w:t>
      </w:r>
    </w:p>
    <w:p w14:paraId="5FC68364"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3917B2">
        <w:rPr>
          <w:rFonts w:ascii="Times New Roman" w:hAnsi="Times New Roman"/>
          <w:sz w:val="24"/>
          <w:szCs w:val="24"/>
        </w:rPr>
        <w:t>Dane prądnicy</w:t>
      </w:r>
    </w:p>
    <w:p w14:paraId="5DAB8717" w14:textId="77777777" w:rsidR="00F4002E" w:rsidRDefault="00F4002E" w:rsidP="00F4002E">
      <w:pPr>
        <w:pStyle w:val="Bezodstpw"/>
        <w:spacing w:line="276" w:lineRule="auto"/>
        <w:ind w:left="360"/>
        <w:rPr>
          <w:rFonts w:ascii="Times New Roman" w:hAnsi="Times New Roman"/>
          <w:sz w:val="24"/>
          <w:szCs w:val="24"/>
        </w:rPr>
      </w:pPr>
      <w:r w:rsidRPr="0084573C">
        <w:rPr>
          <w:rFonts w:ascii="Times New Roman" w:hAnsi="Times New Roman"/>
          <w:sz w:val="24"/>
          <w:szCs w:val="24"/>
        </w:rPr>
        <w:t xml:space="preserve">Rodzaj: </w:t>
      </w:r>
      <w:proofErr w:type="spellStart"/>
      <w:r w:rsidRPr="0084573C">
        <w:rPr>
          <w:rFonts w:ascii="Times New Roman" w:hAnsi="Times New Roman"/>
          <w:sz w:val="24"/>
          <w:szCs w:val="24"/>
        </w:rPr>
        <w:t>bezszczotkowa</w:t>
      </w:r>
      <w:proofErr w:type="spellEnd"/>
      <w:r w:rsidRPr="0084573C">
        <w:rPr>
          <w:rFonts w:ascii="Times New Roman" w:hAnsi="Times New Roman"/>
          <w:sz w:val="24"/>
          <w:szCs w:val="24"/>
        </w:rPr>
        <w:t>, synchroniczna</w:t>
      </w:r>
    </w:p>
    <w:p w14:paraId="186A6F8D"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Regulacja prądnicy: elektroniczna AVR</w:t>
      </w:r>
    </w:p>
    <w:p w14:paraId="464620CE"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Klasa izolacji: min. H</w:t>
      </w:r>
    </w:p>
    <w:p w14:paraId="0B655B9A" w14:textId="77777777" w:rsidR="00F4002E" w:rsidRDefault="00F4002E" w:rsidP="00F4002E">
      <w:pPr>
        <w:pStyle w:val="Bezodstpw"/>
        <w:spacing w:line="276" w:lineRule="auto"/>
        <w:ind w:left="360"/>
        <w:rPr>
          <w:rFonts w:ascii="Times New Roman" w:hAnsi="Times New Roman"/>
          <w:sz w:val="24"/>
          <w:szCs w:val="24"/>
        </w:rPr>
      </w:pPr>
      <w:r w:rsidRPr="003917B2">
        <w:rPr>
          <w:rFonts w:ascii="Times New Roman" w:hAnsi="Times New Roman"/>
          <w:sz w:val="24"/>
          <w:szCs w:val="24"/>
        </w:rPr>
        <w:t>Stopień ochrony prądnicy [IP]: 23</w:t>
      </w:r>
    </w:p>
    <w:p w14:paraId="4A77D17A"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Pr>
          <w:rFonts w:ascii="Times New Roman" w:hAnsi="Times New Roman"/>
          <w:sz w:val="24"/>
          <w:szCs w:val="24"/>
        </w:rPr>
        <w:t>Sterownik</w:t>
      </w:r>
    </w:p>
    <w:p w14:paraId="71AC0770"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036108">
        <w:rPr>
          <w:rFonts w:ascii="Times New Roman" w:hAnsi="Times New Roman"/>
          <w:sz w:val="24"/>
          <w:szCs w:val="24"/>
        </w:rPr>
        <w:t>Sterownik mikroprocesorowy może pracować w trybie:</w:t>
      </w:r>
      <w:r>
        <w:rPr>
          <w:rFonts w:ascii="Times New Roman" w:hAnsi="Times New Roman"/>
          <w:sz w:val="24"/>
          <w:szCs w:val="24"/>
        </w:rPr>
        <w:t xml:space="preserve"> </w:t>
      </w:r>
      <w:r w:rsidRPr="00036108">
        <w:rPr>
          <w:rFonts w:ascii="Times New Roman" w:hAnsi="Times New Roman"/>
          <w:sz w:val="24"/>
          <w:szCs w:val="24"/>
        </w:rPr>
        <w:t>start przez pomiar sieci - sterownik zabezpiecza agregat, kontroluje sieć, załącza agregat i przełącza SZR (SZR typu RTSE, czyli bez własnego sterowania)</w:t>
      </w:r>
      <w:r>
        <w:rPr>
          <w:rFonts w:ascii="Times New Roman" w:hAnsi="Times New Roman"/>
          <w:sz w:val="24"/>
          <w:szCs w:val="24"/>
        </w:rPr>
        <w:t xml:space="preserve">, </w:t>
      </w:r>
      <w:r w:rsidRPr="00036108">
        <w:rPr>
          <w:rFonts w:ascii="Times New Roman" w:hAnsi="Times New Roman"/>
          <w:sz w:val="24"/>
          <w:szCs w:val="24"/>
        </w:rPr>
        <w:t>start przez zdalny styk - sterownik zabezpiecza agregat, przyjmuje sygnał startu z SZR-a i załącza agregat (SZR typu ATSE, czyli z własnym sterowaniem)</w:t>
      </w:r>
      <w:r>
        <w:rPr>
          <w:rFonts w:ascii="Times New Roman" w:hAnsi="Times New Roman"/>
          <w:sz w:val="24"/>
          <w:szCs w:val="24"/>
        </w:rPr>
        <w:t xml:space="preserve">, </w:t>
      </w:r>
      <w:r w:rsidRPr="00036108">
        <w:rPr>
          <w:rFonts w:ascii="Times New Roman" w:hAnsi="Times New Roman"/>
          <w:sz w:val="24"/>
          <w:szCs w:val="24"/>
        </w:rPr>
        <w:t>jako zdalny panel „lustro” – w celach monitoringu</w:t>
      </w:r>
      <w:r>
        <w:rPr>
          <w:rFonts w:ascii="Times New Roman" w:hAnsi="Times New Roman"/>
          <w:sz w:val="24"/>
          <w:szCs w:val="24"/>
        </w:rPr>
        <w:t>;</w:t>
      </w:r>
    </w:p>
    <w:p w14:paraId="6FA656E2" w14:textId="77777777" w:rsidR="00F4002E" w:rsidRDefault="00F4002E" w:rsidP="00F4002E">
      <w:pPr>
        <w:pStyle w:val="Bezodstpw"/>
        <w:spacing w:line="276" w:lineRule="auto"/>
        <w:ind w:left="360"/>
        <w:rPr>
          <w:rFonts w:ascii="Times New Roman" w:hAnsi="Times New Roman"/>
          <w:sz w:val="24"/>
          <w:szCs w:val="24"/>
        </w:rPr>
      </w:pPr>
      <w:r w:rsidRPr="00E8587D">
        <w:rPr>
          <w:rFonts w:ascii="Times New Roman" w:hAnsi="Times New Roman"/>
          <w:sz w:val="24"/>
          <w:szCs w:val="24"/>
        </w:rPr>
        <w:lastRenderedPageBreak/>
        <w:t>Możliwości wewnętrzne sterownika:</w:t>
      </w:r>
      <w:r>
        <w:rPr>
          <w:rFonts w:ascii="Times New Roman" w:hAnsi="Times New Roman"/>
          <w:sz w:val="24"/>
          <w:szCs w:val="24"/>
        </w:rPr>
        <w:t xml:space="preserve"> </w:t>
      </w:r>
    </w:p>
    <w:p w14:paraId="5B601E67"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tryby pracy: wyłączony, ręczny, automatyczny, test</w:t>
      </w:r>
    </w:p>
    <w:p w14:paraId="117B2A77"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 xml:space="preserve">sterowanie SZR-em </w:t>
      </w:r>
      <w:r>
        <w:rPr>
          <w:rFonts w:ascii="Cambria Math" w:hAnsi="Cambria Math" w:cs="Cambria Math"/>
          <w:sz w:val="24"/>
          <w:szCs w:val="24"/>
        </w:rPr>
        <w:t>t</w:t>
      </w:r>
      <w:r w:rsidRPr="00E8587D">
        <w:rPr>
          <w:rFonts w:ascii="Times New Roman" w:hAnsi="Times New Roman"/>
          <w:sz w:val="24"/>
          <w:szCs w:val="24"/>
        </w:rPr>
        <w:t>rójfazowy pomiar napięć i prądów</w:t>
      </w:r>
      <w:r>
        <w:rPr>
          <w:rFonts w:ascii="Times New Roman" w:hAnsi="Times New Roman"/>
          <w:sz w:val="24"/>
          <w:szCs w:val="24"/>
        </w:rPr>
        <w:t>;</w:t>
      </w:r>
    </w:p>
    <w:p w14:paraId="3D18D0ED"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pełna kontrola silnika i prądnicy</w:t>
      </w:r>
    </w:p>
    <w:p w14:paraId="7C13E8B0"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pomiary analogowe ciśnienia, temperatury i paliwa</w:t>
      </w:r>
    </w:p>
    <w:p w14:paraId="22D2AAEA"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log zdarzeń i alarmów + zegar czasu rzeczywistego</w:t>
      </w:r>
      <w:r>
        <w:rPr>
          <w:rFonts w:ascii="Times New Roman" w:hAnsi="Times New Roman"/>
          <w:sz w:val="24"/>
          <w:szCs w:val="24"/>
        </w:rPr>
        <w:t>,</w:t>
      </w:r>
    </w:p>
    <w:p w14:paraId="06F399F8"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sygnalizacja konieczności przeglądów serwisowych</w:t>
      </w:r>
      <w:r>
        <w:rPr>
          <w:rFonts w:ascii="Times New Roman" w:hAnsi="Times New Roman"/>
          <w:sz w:val="24"/>
          <w:szCs w:val="24"/>
        </w:rPr>
        <w:t>,</w:t>
      </w:r>
    </w:p>
    <w:p w14:paraId="4A667318"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podświetlany wyświetlacz graficzno-tekstowy LCD</w:t>
      </w:r>
      <w:r>
        <w:rPr>
          <w:rFonts w:ascii="Times New Roman" w:hAnsi="Times New Roman"/>
          <w:sz w:val="24"/>
          <w:szCs w:val="24"/>
        </w:rPr>
        <w:t>,</w:t>
      </w:r>
    </w:p>
    <w:p w14:paraId="575A3BCE"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w:t>
      </w:r>
      <w:r w:rsidRPr="00E8587D">
        <w:rPr>
          <w:rFonts w:ascii="Times New Roman" w:hAnsi="Times New Roman"/>
          <w:sz w:val="24"/>
          <w:szCs w:val="24"/>
        </w:rPr>
        <w:t>menu sterownika w ję</w:t>
      </w:r>
      <w:r>
        <w:rPr>
          <w:rFonts w:ascii="Times New Roman" w:hAnsi="Times New Roman"/>
          <w:sz w:val="24"/>
          <w:szCs w:val="24"/>
        </w:rPr>
        <w:t xml:space="preserve">zyku polskim, </w:t>
      </w:r>
    </w:p>
    <w:p w14:paraId="3BB530BE" w14:textId="77777777" w:rsidR="00F4002E" w:rsidRDefault="00F4002E" w:rsidP="00F4002E">
      <w:pPr>
        <w:pStyle w:val="Bezodstpw"/>
        <w:spacing w:line="276" w:lineRule="auto"/>
        <w:ind w:left="360"/>
        <w:rPr>
          <w:rFonts w:ascii="Times New Roman" w:hAnsi="Times New Roman"/>
          <w:sz w:val="24"/>
          <w:szCs w:val="24"/>
        </w:rPr>
      </w:pPr>
      <w:r>
        <w:rPr>
          <w:rFonts w:ascii="Times New Roman" w:hAnsi="Times New Roman"/>
          <w:sz w:val="24"/>
          <w:szCs w:val="24"/>
        </w:rPr>
        <w:t xml:space="preserve">- programowanie </w:t>
      </w:r>
      <w:r w:rsidRPr="00715494">
        <w:rPr>
          <w:rFonts w:ascii="Times New Roman" w:hAnsi="Times New Roman"/>
          <w:sz w:val="24"/>
          <w:szCs w:val="24"/>
        </w:rPr>
        <w:t>z komputera przez wbudowany port USB i oprogramowanie</w:t>
      </w:r>
      <w:r>
        <w:rPr>
          <w:rFonts w:ascii="Times New Roman" w:hAnsi="Times New Roman"/>
          <w:sz w:val="24"/>
          <w:szCs w:val="24"/>
        </w:rPr>
        <w:t xml:space="preserve"> i </w:t>
      </w:r>
      <w:r w:rsidRPr="00715494">
        <w:rPr>
          <w:rFonts w:ascii="Times New Roman" w:hAnsi="Times New Roman"/>
          <w:sz w:val="24"/>
          <w:szCs w:val="24"/>
        </w:rPr>
        <w:t>z klawiatury sterownika</w:t>
      </w:r>
      <w:r>
        <w:rPr>
          <w:rFonts w:ascii="Times New Roman" w:hAnsi="Times New Roman"/>
          <w:sz w:val="24"/>
          <w:szCs w:val="24"/>
        </w:rPr>
        <w:t xml:space="preserve">. </w:t>
      </w:r>
    </w:p>
    <w:p w14:paraId="311BB9DF" w14:textId="77777777" w:rsidR="00F4002E" w:rsidRDefault="00F4002E" w:rsidP="00F4002E">
      <w:pPr>
        <w:pStyle w:val="Bezodstpw"/>
        <w:spacing w:line="276" w:lineRule="auto"/>
        <w:ind w:left="360"/>
        <w:rPr>
          <w:rFonts w:ascii="Times New Roman" w:hAnsi="Times New Roman"/>
          <w:sz w:val="24"/>
          <w:szCs w:val="24"/>
        </w:rPr>
      </w:pPr>
    </w:p>
    <w:p w14:paraId="0FB6797B" w14:textId="77777777" w:rsidR="00F4002E" w:rsidRDefault="00F4002E" w:rsidP="00F4002E">
      <w:pPr>
        <w:pStyle w:val="Bezodstpw"/>
        <w:numPr>
          <w:ilvl w:val="0"/>
          <w:numId w:val="29"/>
        </w:numPr>
        <w:autoSpaceDN/>
        <w:spacing w:line="276" w:lineRule="auto"/>
        <w:textAlignment w:val="auto"/>
        <w:rPr>
          <w:rFonts w:ascii="Times New Roman" w:hAnsi="Times New Roman"/>
          <w:sz w:val="24"/>
          <w:szCs w:val="24"/>
        </w:rPr>
      </w:pPr>
      <w:r w:rsidRPr="001714EC">
        <w:rPr>
          <w:rFonts w:ascii="Times New Roman" w:hAnsi="Times New Roman"/>
          <w:sz w:val="24"/>
          <w:szCs w:val="24"/>
        </w:rPr>
        <w:t>Układ SZR</w:t>
      </w:r>
      <w:r>
        <w:rPr>
          <w:rFonts w:ascii="Times New Roman" w:hAnsi="Times New Roman"/>
          <w:sz w:val="24"/>
          <w:szCs w:val="24"/>
        </w:rPr>
        <w:t xml:space="preserve"> (zakup i montaż). </w:t>
      </w:r>
    </w:p>
    <w:p w14:paraId="665F1283" w14:textId="73CA7AE2" w:rsidR="00F4002E" w:rsidRDefault="00F4002E" w:rsidP="00F4002E">
      <w:pPr>
        <w:pStyle w:val="Bezodstpw"/>
        <w:numPr>
          <w:ilvl w:val="0"/>
          <w:numId w:val="29"/>
        </w:numPr>
        <w:autoSpaceDN/>
        <w:spacing w:line="276" w:lineRule="auto"/>
        <w:jc w:val="both"/>
        <w:textAlignment w:val="auto"/>
        <w:rPr>
          <w:rFonts w:ascii="Times New Roman" w:hAnsi="Times New Roman"/>
          <w:sz w:val="24"/>
          <w:szCs w:val="24"/>
        </w:rPr>
      </w:pPr>
      <w:r w:rsidRPr="00397840">
        <w:rPr>
          <w:rFonts w:ascii="Times New Roman" w:hAnsi="Times New Roman"/>
          <w:sz w:val="24"/>
          <w:szCs w:val="24"/>
          <w:u w:val="single"/>
        </w:rPr>
        <w:t>Gwarancja dla oferowanego agregatu – minimum 24 miesiące (do pracy rezerwowej)</w:t>
      </w:r>
      <w:r>
        <w:rPr>
          <w:rFonts w:ascii="Times New Roman" w:hAnsi="Times New Roman"/>
          <w:sz w:val="24"/>
          <w:szCs w:val="24"/>
          <w:u w:val="single"/>
        </w:rPr>
        <w:t xml:space="preserve"> lub</w:t>
      </w:r>
      <w:r w:rsidR="003138D0">
        <w:rPr>
          <w:rFonts w:ascii="Times New Roman" w:hAnsi="Times New Roman"/>
          <w:sz w:val="24"/>
          <w:szCs w:val="24"/>
          <w:u w:val="single"/>
        </w:rPr>
        <w:t xml:space="preserve"> 1000 mtg.</w:t>
      </w:r>
      <w:bookmarkStart w:id="0" w:name="_GoBack"/>
      <w:bookmarkEnd w:id="0"/>
    </w:p>
    <w:p w14:paraId="68561995" w14:textId="77777777" w:rsidR="00F4002E" w:rsidRDefault="00F4002E" w:rsidP="00F4002E">
      <w:pPr>
        <w:pStyle w:val="Bezodstpw"/>
        <w:numPr>
          <w:ilvl w:val="0"/>
          <w:numId w:val="29"/>
        </w:numPr>
        <w:autoSpaceDN/>
        <w:spacing w:line="276" w:lineRule="auto"/>
        <w:jc w:val="both"/>
        <w:textAlignment w:val="auto"/>
        <w:rPr>
          <w:rFonts w:ascii="Times New Roman" w:hAnsi="Times New Roman"/>
          <w:sz w:val="24"/>
          <w:szCs w:val="24"/>
        </w:rPr>
      </w:pPr>
      <w:r w:rsidRPr="00397840">
        <w:rPr>
          <w:rFonts w:ascii="Times New Roman" w:hAnsi="Times New Roman"/>
          <w:sz w:val="24"/>
          <w:szCs w:val="24"/>
        </w:rPr>
        <w:t>Wykonawca zapewni we własnym zakresie dostawę z rozład</w:t>
      </w:r>
      <w:r>
        <w:rPr>
          <w:rFonts w:ascii="Times New Roman" w:hAnsi="Times New Roman"/>
          <w:sz w:val="24"/>
          <w:szCs w:val="24"/>
        </w:rPr>
        <w:t xml:space="preserve">unkiem do miejsca montażu agregatu tj. pomieszczenia piwnicznego budynku Urzędu Miejskiego w Szczuczynie, ul. Plac 1000 </w:t>
      </w:r>
      <w:proofErr w:type="spellStart"/>
      <w:r>
        <w:rPr>
          <w:rFonts w:ascii="Times New Roman" w:hAnsi="Times New Roman"/>
          <w:sz w:val="24"/>
          <w:szCs w:val="24"/>
        </w:rPr>
        <w:t>lecia</w:t>
      </w:r>
      <w:proofErr w:type="spellEnd"/>
      <w:r>
        <w:rPr>
          <w:rFonts w:ascii="Times New Roman" w:hAnsi="Times New Roman"/>
          <w:sz w:val="24"/>
          <w:szCs w:val="24"/>
        </w:rPr>
        <w:t xml:space="preserve"> 23, 19-230 Szczuczyn (wskazanego w opracowanej dokumentacji technicznej).</w:t>
      </w:r>
    </w:p>
    <w:p w14:paraId="4A205BD8" w14:textId="77777777" w:rsidR="00F4002E" w:rsidRDefault="00F4002E" w:rsidP="00F4002E">
      <w:pPr>
        <w:pStyle w:val="Bezodstpw"/>
        <w:numPr>
          <w:ilvl w:val="0"/>
          <w:numId w:val="29"/>
        </w:numPr>
        <w:autoSpaceDN/>
        <w:spacing w:line="276" w:lineRule="auto"/>
        <w:jc w:val="both"/>
        <w:textAlignment w:val="auto"/>
        <w:rPr>
          <w:rFonts w:ascii="Times New Roman" w:hAnsi="Times New Roman"/>
          <w:sz w:val="24"/>
          <w:szCs w:val="24"/>
        </w:rPr>
      </w:pPr>
      <w:r w:rsidRPr="00A04536">
        <w:rPr>
          <w:rFonts w:ascii="Times New Roman" w:hAnsi="Times New Roman"/>
          <w:sz w:val="24"/>
          <w:szCs w:val="24"/>
        </w:rPr>
        <w:t xml:space="preserve">Wykonawca zapewni </w:t>
      </w:r>
      <w:r>
        <w:rPr>
          <w:rFonts w:ascii="Times New Roman" w:hAnsi="Times New Roman"/>
          <w:sz w:val="24"/>
          <w:szCs w:val="24"/>
        </w:rPr>
        <w:t>przeprowadzenie wszelkich prac budowlanych, rozbiórkowych i montażowych w celu podłączenia</w:t>
      </w:r>
      <w:r w:rsidRPr="00A04536">
        <w:rPr>
          <w:rFonts w:ascii="Times New Roman" w:hAnsi="Times New Roman"/>
          <w:sz w:val="24"/>
          <w:szCs w:val="24"/>
        </w:rPr>
        <w:t>, pierwsze</w:t>
      </w:r>
      <w:r>
        <w:rPr>
          <w:rFonts w:ascii="Times New Roman" w:hAnsi="Times New Roman"/>
          <w:sz w:val="24"/>
          <w:szCs w:val="24"/>
        </w:rPr>
        <w:t>go uruchomienia i szkolenia pracowników Zamawiającego</w:t>
      </w:r>
      <w:r w:rsidRPr="00A04536">
        <w:rPr>
          <w:rFonts w:ascii="Times New Roman" w:hAnsi="Times New Roman"/>
          <w:sz w:val="24"/>
          <w:szCs w:val="24"/>
        </w:rPr>
        <w:t>.</w:t>
      </w:r>
    </w:p>
    <w:p w14:paraId="56704AD4" w14:textId="77777777" w:rsidR="00F4002E" w:rsidRPr="001714EC" w:rsidRDefault="00F4002E" w:rsidP="00F4002E">
      <w:pPr>
        <w:pStyle w:val="Bezodstpw"/>
        <w:numPr>
          <w:ilvl w:val="0"/>
          <w:numId w:val="29"/>
        </w:numPr>
        <w:autoSpaceDN/>
        <w:spacing w:line="276" w:lineRule="auto"/>
        <w:jc w:val="both"/>
        <w:textAlignment w:val="auto"/>
        <w:rPr>
          <w:rFonts w:ascii="Times New Roman" w:hAnsi="Times New Roman"/>
          <w:sz w:val="24"/>
          <w:szCs w:val="24"/>
        </w:rPr>
      </w:pPr>
      <w:r w:rsidRPr="00F72378">
        <w:rPr>
          <w:rFonts w:ascii="Times New Roman" w:hAnsi="Times New Roman"/>
          <w:sz w:val="24"/>
          <w:szCs w:val="24"/>
        </w:rPr>
        <w:t>Zamawiający wymaga dołączenia karty katalogowej producenta. Jeżeli karta katalogowa nie potwierdza spełnienia wszystkich wymaganych parametrów, Zamawiający wymaga dostarczenia oświadczenia producenta lub wyłącznego dystrybutora oferowanego agregatu potwierdzającego spełnienie wszystkich minimalnych wymaganych parametrów zawartych w OPZ.</w:t>
      </w:r>
      <w:r w:rsidRPr="00F72378">
        <w:rPr>
          <w:rFonts w:ascii="Times New Roman" w:hAnsi="Times New Roman"/>
          <w:sz w:val="24"/>
          <w:szCs w:val="24"/>
        </w:rPr>
        <w:br/>
      </w:r>
    </w:p>
    <w:p w14:paraId="2CF38D4B" w14:textId="77777777" w:rsidR="00F4002E" w:rsidRPr="001714EC" w:rsidRDefault="00F4002E" w:rsidP="00F4002E">
      <w:pPr>
        <w:pStyle w:val="Bezodstpw"/>
        <w:spacing w:line="276" w:lineRule="auto"/>
        <w:rPr>
          <w:rFonts w:ascii="Times New Roman" w:hAnsi="Times New Roman"/>
          <w:b/>
          <w:bCs/>
          <w:sz w:val="24"/>
          <w:szCs w:val="24"/>
        </w:rPr>
      </w:pPr>
      <w:r w:rsidRPr="001714EC">
        <w:rPr>
          <w:rFonts w:ascii="Times New Roman" w:hAnsi="Times New Roman"/>
          <w:b/>
          <w:bCs/>
          <w:sz w:val="24"/>
          <w:szCs w:val="24"/>
        </w:rPr>
        <w:t>Wymagania dotyczące posadowienia i zabezpieczenia agregatu prądotwórczego</w:t>
      </w:r>
    </w:p>
    <w:p w14:paraId="16804DC4" w14:textId="77777777" w:rsidR="00F4002E" w:rsidRPr="001714EC" w:rsidRDefault="00F4002E" w:rsidP="00F4002E">
      <w:pPr>
        <w:pStyle w:val="Bezodstpw"/>
        <w:numPr>
          <w:ilvl w:val="0"/>
          <w:numId w:val="26"/>
        </w:numPr>
        <w:autoSpaceDN/>
        <w:spacing w:line="276" w:lineRule="auto"/>
        <w:textAlignment w:val="auto"/>
        <w:rPr>
          <w:rFonts w:ascii="Times New Roman" w:hAnsi="Times New Roman"/>
          <w:sz w:val="24"/>
          <w:szCs w:val="24"/>
        </w:rPr>
      </w:pPr>
      <w:r w:rsidRPr="001714EC">
        <w:rPr>
          <w:rFonts w:ascii="Times New Roman" w:hAnsi="Times New Roman"/>
          <w:b/>
          <w:bCs/>
          <w:sz w:val="24"/>
          <w:szCs w:val="24"/>
        </w:rPr>
        <w:t>Przygotowanie nawierzchni pod agregat</w:t>
      </w:r>
    </w:p>
    <w:p w14:paraId="533411AC" w14:textId="77777777" w:rsidR="00F4002E"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1714EC">
        <w:rPr>
          <w:rFonts w:ascii="Times New Roman" w:hAnsi="Times New Roman"/>
          <w:sz w:val="24"/>
          <w:szCs w:val="24"/>
        </w:rPr>
        <w:t>Wykonawca zobowiązany jest do przygotowania miejsca posad</w:t>
      </w:r>
      <w:r>
        <w:rPr>
          <w:rFonts w:ascii="Times New Roman" w:hAnsi="Times New Roman"/>
          <w:sz w:val="24"/>
          <w:szCs w:val="24"/>
        </w:rPr>
        <w:t>owienia agregatu prądotwórczego. W</w:t>
      </w:r>
      <w:r w:rsidRPr="00F72378">
        <w:rPr>
          <w:rFonts w:ascii="Times New Roman" w:hAnsi="Times New Roman"/>
          <w:sz w:val="24"/>
          <w:szCs w:val="24"/>
        </w:rPr>
        <w:t xml:space="preserve">ymagane jest wykonanie fundamentu w postaci </w:t>
      </w:r>
      <w:r w:rsidRPr="00F72378">
        <w:rPr>
          <w:rFonts w:ascii="Times New Roman" w:hAnsi="Times New Roman"/>
          <w:b/>
          <w:bCs/>
          <w:sz w:val="24"/>
          <w:szCs w:val="24"/>
        </w:rPr>
        <w:t>żelbetowej płyty fundamentowej</w:t>
      </w:r>
      <w:r>
        <w:rPr>
          <w:rFonts w:ascii="Times New Roman" w:hAnsi="Times New Roman"/>
          <w:b/>
          <w:bCs/>
          <w:sz w:val="24"/>
          <w:szCs w:val="24"/>
        </w:rPr>
        <w:t xml:space="preserve"> zgodnie z posiadaną dokumentacją</w:t>
      </w:r>
      <w:r w:rsidRPr="00F72378">
        <w:rPr>
          <w:rFonts w:ascii="Times New Roman" w:hAnsi="Times New Roman"/>
          <w:sz w:val="24"/>
          <w:szCs w:val="24"/>
        </w:rPr>
        <w:t>.</w:t>
      </w:r>
    </w:p>
    <w:p w14:paraId="0F96D98A" w14:textId="77777777" w:rsidR="00F4002E" w:rsidRDefault="00F4002E" w:rsidP="00F4002E">
      <w:pPr>
        <w:pStyle w:val="Bezodstpw"/>
        <w:numPr>
          <w:ilvl w:val="1"/>
          <w:numId w:val="26"/>
        </w:numPr>
        <w:autoSpaceDN/>
        <w:spacing w:line="276" w:lineRule="auto"/>
        <w:textAlignment w:val="auto"/>
        <w:rPr>
          <w:rFonts w:ascii="Times New Roman" w:hAnsi="Times New Roman"/>
          <w:sz w:val="24"/>
          <w:szCs w:val="24"/>
        </w:rPr>
      </w:pPr>
      <w:r>
        <w:rPr>
          <w:rFonts w:ascii="Times New Roman" w:hAnsi="Times New Roman"/>
          <w:sz w:val="24"/>
          <w:szCs w:val="24"/>
        </w:rPr>
        <w:t xml:space="preserve">Wykucia i wymiany drzwi o współczynniku EI w pomieszczeniu agregatu. </w:t>
      </w:r>
    </w:p>
    <w:p w14:paraId="292445BF" w14:textId="77777777" w:rsidR="00F4002E" w:rsidRDefault="00F4002E" w:rsidP="00F4002E">
      <w:pPr>
        <w:pStyle w:val="Bezodstpw"/>
        <w:numPr>
          <w:ilvl w:val="1"/>
          <w:numId w:val="26"/>
        </w:numPr>
        <w:autoSpaceDN/>
        <w:spacing w:line="276" w:lineRule="auto"/>
        <w:textAlignment w:val="auto"/>
        <w:rPr>
          <w:rFonts w:ascii="Times New Roman" w:hAnsi="Times New Roman"/>
          <w:sz w:val="24"/>
          <w:szCs w:val="24"/>
        </w:rPr>
      </w:pPr>
      <w:r>
        <w:rPr>
          <w:rFonts w:ascii="Times New Roman" w:hAnsi="Times New Roman"/>
          <w:sz w:val="24"/>
          <w:szCs w:val="24"/>
        </w:rPr>
        <w:t xml:space="preserve">Wykonania instalacji czerpni i wyrzutni powietrza zgodnie z dokumentacją i wytycznymi producenta agregatu. </w:t>
      </w:r>
    </w:p>
    <w:p w14:paraId="6F947638" w14:textId="77777777" w:rsidR="00F4002E" w:rsidRDefault="00F4002E" w:rsidP="00F4002E">
      <w:pPr>
        <w:pStyle w:val="Bezodstpw"/>
        <w:numPr>
          <w:ilvl w:val="1"/>
          <w:numId w:val="26"/>
        </w:numPr>
        <w:autoSpaceDN/>
        <w:spacing w:line="276" w:lineRule="auto"/>
        <w:textAlignment w:val="auto"/>
        <w:rPr>
          <w:rFonts w:ascii="Times New Roman" w:hAnsi="Times New Roman"/>
          <w:sz w:val="24"/>
          <w:szCs w:val="24"/>
        </w:rPr>
      </w:pPr>
      <w:r>
        <w:rPr>
          <w:rFonts w:ascii="Times New Roman" w:hAnsi="Times New Roman"/>
          <w:sz w:val="24"/>
          <w:szCs w:val="24"/>
        </w:rPr>
        <w:t>Wykonanie instalacji odprowadzania spalin z agregatu</w:t>
      </w:r>
      <w:r w:rsidRPr="005F6DA4">
        <w:t xml:space="preserve"> </w:t>
      </w:r>
      <w:r w:rsidRPr="005F6DA4">
        <w:rPr>
          <w:rFonts w:ascii="Times New Roman" w:hAnsi="Times New Roman"/>
          <w:sz w:val="24"/>
          <w:szCs w:val="24"/>
        </w:rPr>
        <w:t>zgodnie z dokumentacją i wytycznymi producenta agregatu</w:t>
      </w:r>
      <w:r>
        <w:rPr>
          <w:rFonts w:ascii="Times New Roman" w:hAnsi="Times New Roman"/>
          <w:sz w:val="24"/>
          <w:szCs w:val="24"/>
        </w:rPr>
        <w:t xml:space="preserve">. </w:t>
      </w:r>
    </w:p>
    <w:p w14:paraId="2D882746" w14:textId="77777777" w:rsidR="00F4002E" w:rsidRPr="00F72378" w:rsidRDefault="00F4002E" w:rsidP="00F4002E">
      <w:pPr>
        <w:pStyle w:val="Bezodstpw"/>
        <w:numPr>
          <w:ilvl w:val="1"/>
          <w:numId w:val="26"/>
        </w:numPr>
        <w:autoSpaceDN/>
        <w:spacing w:line="276" w:lineRule="auto"/>
        <w:textAlignment w:val="auto"/>
        <w:rPr>
          <w:rFonts w:ascii="Times New Roman" w:hAnsi="Times New Roman"/>
          <w:sz w:val="24"/>
          <w:szCs w:val="24"/>
        </w:rPr>
      </w:pPr>
      <w:r>
        <w:rPr>
          <w:rFonts w:ascii="Times New Roman" w:hAnsi="Times New Roman"/>
          <w:sz w:val="24"/>
          <w:szCs w:val="24"/>
        </w:rPr>
        <w:t xml:space="preserve">Wykonanie instalacji elektrycznej (wraz z wykonaniem zabezpieczeń) </w:t>
      </w:r>
      <w:r w:rsidRPr="005F6DA4">
        <w:rPr>
          <w:rFonts w:ascii="Times New Roman" w:hAnsi="Times New Roman"/>
          <w:sz w:val="24"/>
          <w:szCs w:val="24"/>
        </w:rPr>
        <w:t>zgodnie z dokumentacją i wytycznymi producenta agregatu</w:t>
      </w:r>
      <w:r>
        <w:rPr>
          <w:rFonts w:ascii="Times New Roman" w:hAnsi="Times New Roman"/>
          <w:sz w:val="24"/>
          <w:szCs w:val="24"/>
        </w:rPr>
        <w:t xml:space="preserve">. </w:t>
      </w:r>
    </w:p>
    <w:p w14:paraId="5B5775AE" w14:textId="77777777" w:rsidR="00F4002E" w:rsidRPr="001714EC" w:rsidRDefault="00F4002E" w:rsidP="00F4002E">
      <w:pPr>
        <w:pStyle w:val="Bezodstpw"/>
        <w:numPr>
          <w:ilvl w:val="0"/>
          <w:numId w:val="26"/>
        </w:numPr>
        <w:autoSpaceDN/>
        <w:spacing w:line="276" w:lineRule="auto"/>
        <w:textAlignment w:val="auto"/>
        <w:rPr>
          <w:rFonts w:ascii="Times New Roman" w:hAnsi="Times New Roman"/>
          <w:sz w:val="24"/>
          <w:szCs w:val="24"/>
        </w:rPr>
      </w:pPr>
      <w:r w:rsidRPr="001714EC">
        <w:rPr>
          <w:rFonts w:ascii="Times New Roman" w:hAnsi="Times New Roman"/>
          <w:b/>
          <w:bCs/>
          <w:sz w:val="24"/>
          <w:szCs w:val="24"/>
        </w:rPr>
        <w:t>Montaż agregatu</w:t>
      </w:r>
    </w:p>
    <w:p w14:paraId="454A7877" w14:textId="77777777" w:rsidR="00F4002E" w:rsidRPr="001714EC"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1714EC">
        <w:rPr>
          <w:rFonts w:ascii="Times New Roman" w:hAnsi="Times New Roman"/>
          <w:sz w:val="24"/>
          <w:szCs w:val="24"/>
        </w:rPr>
        <w:t>Wykonawca zobowiązany jest do posadowienia i prawidłowego ustawienia agregatu na przygotowanej płycie fundamentowej, z użyciem właściwych urządzeń dźwigowych.</w:t>
      </w:r>
    </w:p>
    <w:p w14:paraId="54FC486B" w14:textId="77777777" w:rsidR="00F4002E"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1714EC">
        <w:rPr>
          <w:rFonts w:ascii="Times New Roman" w:hAnsi="Times New Roman"/>
          <w:sz w:val="24"/>
          <w:szCs w:val="24"/>
        </w:rPr>
        <w:lastRenderedPageBreak/>
        <w:t>Montaż obejmuje również podłączenie przewodów zasilających, sterujących oraz ewentualnych dodatkowych instalacji niezb</w:t>
      </w:r>
      <w:r>
        <w:rPr>
          <w:rFonts w:ascii="Times New Roman" w:hAnsi="Times New Roman"/>
          <w:sz w:val="24"/>
          <w:szCs w:val="24"/>
        </w:rPr>
        <w:t>ędnych do uruchomienia agregatu.</w:t>
      </w:r>
    </w:p>
    <w:p w14:paraId="6D730CE1" w14:textId="77777777" w:rsidR="00F4002E" w:rsidRPr="006B4BED"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3B4266">
        <w:rPr>
          <w:rFonts w:ascii="Times New Roman" w:hAnsi="Times New Roman"/>
          <w:sz w:val="24"/>
          <w:szCs w:val="24"/>
        </w:rPr>
        <w:t xml:space="preserve">Dostarczony przez Wykonawcę agregat ma </w:t>
      </w:r>
      <w:r>
        <w:rPr>
          <w:rFonts w:ascii="Times New Roman" w:hAnsi="Times New Roman"/>
          <w:sz w:val="24"/>
          <w:szCs w:val="24"/>
        </w:rPr>
        <w:t xml:space="preserve">mieć zatankowany w 100% paliwem- </w:t>
      </w:r>
      <w:r w:rsidRPr="003B4266">
        <w:rPr>
          <w:rFonts w:ascii="Times New Roman" w:hAnsi="Times New Roman"/>
          <w:sz w:val="24"/>
          <w:szCs w:val="24"/>
        </w:rPr>
        <w:t>zbiornik roboczy</w:t>
      </w:r>
      <w:r>
        <w:rPr>
          <w:rFonts w:ascii="Times New Roman" w:hAnsi="Times New Roman"/>
          <w:sz w:val="24"/>
          <w:szCs w:val="24"/>
        </w:rPr>
        <w:t xml:space="preserve"> i przygotowany do pracy.</w:t>
      </w:r>
    </w:p>
    <w:p w14:paraId="71C21609" w14:textId="77777777" w:rsidR="00F4002E"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1714EC">
        <w:rPr>
          <w:rFonts w:ascii="Times New Roman" w:hAnsi="Times New Roman"/>
          <w:sz w:val="24"/>
          <w:szCs w:val="24"/>
        </w:rPr>
        <w:t>Wszystkie prace muszą być wykonane zgodnie ze sztuką budowlaną i zasadami BHP.</w:t>
      </w:r>
    </w:p>
    <w:p w14:paraId="3DD452AD" w14:textId="77777777" w:rsidR="00F4002E" w:rsidRPr="00CE1F00"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CE1F00">
        <w:rPr>
          <w:rFonts w:ascii="Times New Roman" w:hAnsi="Times New Roman"/>
          <w:sz w:val="24"/>
          <w:szCs w:val="24"/>
        </w:rPr>
        <w:t>Wykonanie prób rozruchowych agregatu oraz pomiarów odbiorczych instalacji elektrycz</w:t>
      </w:r>
      <w:r>
        <w:rPr>
          <w:rFonts w:ascii="Times New Roman" w:hAnsi="Times New Roman"/>
          <w:sz w:val="24"/>
          <w:szCs w:val="24"/>
        </w:rPr>
        <w:t>nych potwierdzonych protokołami.</w:t>
      </w:r>
    </w:p>
    <w:p w14:paraId="157496FC" w14:textId="3B9C1907" w:rsidR="00F4002E" w:rsidRPr="00CE1F00" w:rsidRDefault="00F4002E" w:rsidP="00F4002E">
      <w:pPr>
        <w:pStyle w:val="Bezodstpw"/>
        <w:numPr>
          <w:ilvl w:val="1"/>
          <w:numId w:val="26"/>
        </w:numPr>
        <w:autoSpaceDN/>
        <w:spacing w:line="276" w:lineRule="auto"/>
        <w:textAlignment w:val="auto"/>
        <w:rPr>
          <w:rFonts w:ascii="Times New Roman" w:hAnsi="Times New Roman"/>
          <w:sz w:val="24"/>
          <w:szCs w:val="24"/>
        </w:rPr>
      </w:pPr>
      <w:r w:rsidRPr="00CE1F00">
        <w:rPr>
          <w:rFonts w:ascii="Times New Roman" w:hAnsi="Times New Roman"/>
          <w:sz w:val="24"/>
          <w:szCs w:val="24"/>
        </w:rPr>
        <w:t>Przeprowadzenie szkolenia osób w</w:t>
      </w:r>
      <w:r w:rsidR="00373AC2">
        <w:rPr>
          <w:rFonts w:ascii="Times New Roman" w:hAnsi="Times New Roman"/>
          <w:sz w:val="24"/>
          <w:szCs w:val="24"/>
        </w:rPr>
        <w:t xml:space="preserve">yznaczonych do obsługi agregat </w:t>
      </w:r>
      <w:r w:rsidRPr="00CE1F00">
        <w:rPr>
          <w:rFonts w:ascii="Times New Roman" w:hAnsi="Times New Roman"/>
          <w:sz w:val="24"/>
          <w:szCs w:val="24"/>
        </w:rPr>
        <w:t>prądotwórczego potwierdzonego zaświadczeniami z odbycia</w:t>
      </w:r>
      <w:r>
        <w:rPr>
          <w:rFonts w:ascii="Times New Roman" w:hAnsi="Times New Roman"/>
          <w:sz w:val="24"/>
          <w:szCs w:val="24"/>
        </w:rPr>
        <w:t xml:space="preserve"> szkolenia wraz z jego zakresem.</w:t>
      </w:r>
    </w:p>
    <w:p w14:paraId="34D0F6BF" w14:textId="77777777" w:rsidR="00F4002E" w:rsidRPr="00CE1F00" w:rsidRDefault="00F4002E" w:rsidP="00F4002E">
      <w:pPr>
        <w:pStyle w:val="Bezodstpw"/>
        <w:numPr>
          <w:ilvl w:val="1"/>
          <w:numId w:val="26"/>
        </w:numPr>
        <w:autoSpaceDN/>
        <w:spacing w:line="276" w:lineRule="auto"/>
        <w:textAlignment w:val="auto"/>
        <w:rPr>
          <w:rFonts w:ascii="Times New Roman" w:hAnsi="Times New Roman"/>
          <w:sz w:val="24"/>
          <w:szCs w:val="24"/>
        </w:rPr>
      </w:pPr>
      <w:r>
        <w:rPr>
          <w:rFonts w:ascii="Times New Roman" w:hAnsi="Times New Roman"/>
          <w:sz w:val="24"/>
          <w:szCs w:val="24"/>
        </w:rPr>
        <w:t>Badanie pomiaru hałasu.</w:t>
      </w:r>
    </w:p>
    <w:p w14:paraId="4F96D5E0" w14:textId="77777777" w:rsidR="00F4002E" w:rsidRDefault="00F4002E" w:rsidP="00F4002E">
      <w:pPr>
        <w:pStyle w:val="Bezodstpw"/>
        <w:numPr>
          <w:ilvl w:val="1"/>
          <w:numId w:val="26"/>
        </w:numPr>
        <w:autoSpaceDN/>
        <w:spacing w:line="276" w:lineRule="auto"/>
        <w:textAlignment w:val="auto"/>
        <w:rPr>
          <w:rFonts w:ascii="Times New Roman" w:hAnsi="Times New Roman"/>
          <w:sz w:val="24"/>
          <w:szCs w:val="24"/>
        </w:rPr>
      </w:pPr>
      <w:r w:rsidRPr="00CE1F00">
        <w:rPr>
          <w:rFonts w:ascii="Times New Roman" w:hAnsi="Times New Roman"/>
          <w:sz w:val="24"/>
          <w:szCs w:val="24"/>
        </w:rPr>
        <w:t>Dokumentacja powykonawcza</w:t>
      </w:r>
      <w:r>
        <w:rPr>
          <w:rFonts w:ascii="Times New Roman" w:hAnsi="Times New Roman"/>
          <w:sz w:val="24"/>
          <w:szCs w:val="24"/>
        </w:rPr>
        <w:t>.</w:t>
      </w:r>
    </w:p>
    <w:p w14:paraId="6897E011" w14:textId="77777777" w:rsidR="00F4002E" w:rsidRDefault="00F4002E" w:rsidP="00F4002E">
      <w:pPr>
        <w:pStyle w:val="Bezodstpw"/>
        <w:numPr>
          <w:ilvl w:val="1"/>
          <w:numId w:val="26"/>
        </w:numPr>
        <w:autoSpaceDN/>
        <w:spacing w:line="276" w:lineRule="auto"/>
        <w:jc w:val="both"/>
        <w:textAlignment w:val="auto"/>
        <w:rPr>
          <w:rFonts w:ascii="Times New Roman" w:hAnsi="Times New Roman"/>
          <w:sz w:val="24"/>
          <w:szCs w:val="24"/>
        </w:rPr>
      </w:pPr>
      <w:r w:rsidRPr="00CE1F00">
        <w:rPr>
          <w:rFonts w:ascii="Times New Roman" w:hAnsi="Times New Roman"/>
          <w:sz w:val="24"/>
          <w:szCs w:val="24"/>
        </w:rPr>
        <w:t>Wykonywanie okresowych przeglądów gwarancyjnych agregatu prądotwórczego w terminach</w:t>
      </w:r>
      <w:r>
        <w:rPr>
          <w:rFonts w:ascii="Times New Roman" w:hAnsi="Times New Roman"/>
          <w:sz w:val="24"/>
          <w:szCs w:val="24"/>
        </w:rPr>
        <w:t xml:space="preserve"> </w:t>
      </w:r>
      <w:r w:rsidRPr="00DD5076">
        <w:rPr>
          <w:rFonts w:ascii="Times New Roman" w:hAnsi="Times New Roman"/>
          <w:sz w:val="24"/>
          <w:szCs w:val="24"/>
        </w:rPr>
        <w:t xml:space="preserve">i zgodnie z zakresem przewidzianym dokumentacją </w:t>
      </w:r>
      <w:proofErr w:type="spellStart"/>
      <w:r w:rsidRPr="00DD5076">
        <w:rPr>
          <w:rFonts w:ascii="Times New Roman" w:hAnsi="Times New Roman"/>
          <w:sz w:val="24"/>
          <w:szCs w:val="24"/>
        </w:rPr>
        <w:t>techniczno</w:t>
      </w:r>
      <w:proofErr w:type="spellEnd"/>
      <w:r w:rsidRPr="00DD5076">
        <w:rPr>
          <w:rFonts w:ascii="Times New Roman" w:hAnsi="Times New Roman"/>
          <w:sz w:val="24"/>
          <w:szCs w:val="24"/>
        </w:rPr>
        <w:t xml:space="preserve"> – ruchową oraz instrukcją eksploatacji</w:t>
      </w:r>
      <w:r>
        <w:rPr>
          <w:rFonts w:ascii="Times New Roman" w:hAnsi="Times New Roman"/>
          <w:sz w:val="24"/>
          <w:szCs w:val="24"/>
        </w:rPr>
        <w:t xml:space="preserve"> </w:t>
      </w:r>
      <w:r w:rsidRPr="00DD5076">
        <w:rPr>
          <w:rFonts w:ascii="Times New Roman" w:hAnsi="Times New Roman"/>
          <w:sz w:val="24"/>
          <w:szCs w:val="24"/>
        </w:rPr>
        <w:t>producenta. Informację o zamiarze wykonania przeglądu należy przekazać do Zamawiającego na co</w:t>
      </w:r>
      <w:r>
        <w:rPr>
          <w:rFonts w:ascii="Times New Roman" w:hAnsi="Times New Roman"/>
          <w:sz w:val="24"/>
          <w:szCs w:val="24"/>
        </w:rPr>
        <w:t xml:space="preserve"> </w:t>
      </w:r>
      <w:r w:rsidRPr="00DD5076">
        <w:rPr>
          <w:rFonts w:ascii="Times New Roman" w:hAnsi="Times New Roman"/>
          <w:sz w:val="24"/>
          <w:szCs w:val="24"/>
        </w:rPr>
        <w:t>najmniej 4 dni robocze przed jego planowanym terminem. Każdy przegląd należy potwierdzić protokołem</w:t>
      </w:r>
      <w:r>
        <w:rPr>
          <w:rFonts w:ascii="Times New Roman" w:hAnsi="Times New Roman"/>
          <w:sz w:val="24"/>
          <w:szCs w:val="24"/>
        </w:rPr>
        <w:t xml:space="preserve"> </w:t>
      </w:r>
      <w:r w:rsidRPr="00DD5076">
        <w:rPr>
          <w:rFonts w:ascii="Times New Roman" w:hAnsi="Times New Roman"/>
          <w:sz w:val="24"/>
          <w:szCs w:val="24"/>
        </w:rPr>
        <w:t>przeglądu gwarancyjnego z wyszczególnionym wykazem wykonanych prac. Protokół przeglądu</w:t>
      </w:r>
      <w:r>
        <w:rPr>
          <w:rFonts w:ascii="Times New Roman" w:hAnsi="Times New Roman"/>
          <w:sz w:val="24"/>
          <w:szCs w:val="24"/>
        </w:rPr>
        <w:t xml:space="preserve"> </w:t>
      </w:r>
      <w:r w:rsidRPr="00DD5076">
        <w:rPr>
          <w:rFonts w:ascii="Times New Roman" w:hAnsi="Times New Roman"/>
          <w:sz w:val="24"/>
          <w:szCs w:val="24"/>
        </w:rPr>
        <w:t>gwarancyjnego należy dostarczyć do Zamawiającego w terminie do 7 dni roboczych licząc od dnia</w:t>
      </w:r>
      <w:r>
        <w:rPr>
          <w:rFonts w:ascii="Times New Roman" w:hAnsi="Times New Roman"/>
          <w:sz w:val="24"/>
          <w:szCs w:val="24"/>
        </w:rPr>
        <w:t xml:space="preserve"> </w:t>
      </w:r>
      <w:r w:rsidRPr="00DD5076">
        <w:rPr>
          <w:rFonts w:ascii="Times New Roman" w:hAnsi="Times New Roman"/>
          <w:sz w:val="24"/>
          <w:szCs w:val="24"/>
        </w:rPr>
        <w:t>wykonania przeglądu. Za dojazd serwisu, materiały eksploatacyjne</w:t>
      </w:r>
      <w:r>
        <w:rPr>
          <w:rFonts w:ascii="Times New Roman" w:hAnsi="Times New Roman"/>
          <w:sz w:val="24"/>
          <w:szCs w:val="24"/>
        </w:rPr>
        <w:t xml:space="preserve"> (smary, oleje, filtry, wymienione części)</w:t>
      </w:r>
      <w:r w:rsidRPr="00DD5076">
        <w:rPr>
          <w:rFonts w:ascii="Times New Roman" w:hAnsi="Times New Roman"/>
          <w:sz w:val="24"/>
          <w:szCs w:val="24"/>
        </w:rPr>
        <w:t xml:space="preserve"> oraz robociznę w czasie </w:t>
      </w:r>
      <w:r>
        <w:rPr>
          <w:rFonts w:ascii="Times New Roman" w:hAnsi="Times New Roman"/>
          <w:sz w:val="24"/>
          <w:szCs w:val="24"/>
        </w:rPr>
        <w:t xml:space="preserve">okresu </w:t>
      </w:r>
      <w:r w:rsidRPr="00DD5076">
        <w:rPr>
          <w:rFonts w:ascii="Times New Roman" w:hAnsi="Times New Roman"/>
          <w:sz w:val="24"/>
          <w:szCs w:val="24"/>
        </w:rPr>
        <w:t>gwarancji,</w:t>
      </w:r>
      <w:r>
        <w:rPr>
          <w:rFonts w:ascii="Times New Roman" w:hAnsi="Times New Roman"/>
          <w:sz w:val="24"/>
          <w:szCs w:val="24"/>
        </w:rPr>
        <w:t xml:space="preserve"> </w:t>
      </w:r>
      <w:r w:rsidRPr="00DD5076">
        <w:rPr>
          <w:rFonts w:ascii="Times New Roman" w:hAnsi="Times New Roman"/>
          <w:sz w:val="24"/>
          <w:szCs w:val="24"/>
        </w:rPr>
        <w:t>Wykonawca nie będzie pobierał opłat</w:t>
      </w:r>
      <w:r>
        <w:rPr>
          <w:rFonts w:ascii="Times New Roman" w:hAnsi="Times New Roman"/>
          <w:sz w:val="24"/>
          <w:szCs w:val="24"/>
        </w:rPr>
        <w:t xml:space="preserve"> od Zamawiającego.</w:t>
      </w:r>
    </w:p>
    <w:p w14:paraId="257BE962" w14:textId="77777777" w:rsidR="00F4002E" w:rsidRDefault="00F4002E" w:rsidP="00F4002E">
      <w:pPr>
        <w:pStyle w:val="Bezodstpw"/>
        <w:spacing w:line="276" w:lineRule="auto"/>
        <w:jc w:val="both"/>
        <w:rPr>
          <w:rFonts w:ascii="Times New Roman" w:hAnsi="Times New Roman"/>
          <w:sz w:val="24"/>
          <w:szCs w:val="24"/>
        </w:rPr>
      </w:pPr>
    </w:p>
    <w:p w14:paraId="1DB51C16" w14:textId="77777777" w:rsidR="00F4002E"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Wykonawca w dniu odbioru zobowiązany jest do dostarczenia dokumentacji powykonawczej, zawierającej</w:t>
      </w:r>
      <w:r>
        <w:rPr>
          <w:rFonts w:ascii="Times New Roman" w:hAnsi="Times New Roman"/>
          <w:sz w:val="24"/>
          <w:szCs w:val="24"/>
        </w:rPr>
        <w:t xml:space="preserve"> </w:t>
      </w:r>
      <w:r w:rsidRPr="00A5348C">
        <w:rPr>
          <w:rFonts w:ascii="Times New Roman" w:hAnsi="Times New Roman"/>
          <w:sz w:val="24"/>
          <w:szCs w:val="24"/>
        </w:rPr>
        <w:t>w szczególności</w:t>
      </w:r>
      <w:r>
        <w:rPr>
          <w:rFonts w:ascii="Times New Roman" w:hAnsi="Times New Roman"/>
          <w:sz w:val="24"/>
          <w:szCs w:val="24"/>
        </w:rPr>
        <w:t xml:space="preserve">: </w:t>
      </w:r>
    </w:p>
    <w:p w14:paraId="48033668" w14:textId="77777777" w:rsidR="00F4002E" w:rsidRPr="00A5348C" w:rsidRDefault="00F4002E" w:rsidP="00F4002E">
      <w:pPr>
        <w:pStyle w:val="Bezodstpw"/>
        <w:spacing w:line="276" w:lineRule="auto"/>
        <w:jc w:val="both"/>
        <w:rPr>
          <w:rFonts w:ascii="Times New Roman" w:hAnsi="Times New Roman"/>
          <w:sz w:val="24"/>
          <w:szCs w:val="24"/>
        </w:rPr>
      </w:pPr>
      <w:r>
        <w:rPr>
          <w:rFonts w:ascii="Times New Roman" w:hAnsi="Times New Roman"/>
          <w:sz w:val="24"/>
          <w:szCs w:val="24"/>
        </w:rPr>
        <w:t xml:space="preserve">1. </w:t>
      </w:r>
      <w:r w:rsidRPr="00A5348C">
        <w:rPr>
          <w:rFonts w:ascii="Times New Roman" w:hAnsi="Times New Roman"/>
          <w:sz w:val="24"/>
          <w:szCs w:val="24"/>
        </w:rPr>
        <w:t>Opis techniczny wykonanych prac</w:t>
      </w:r>
      <w:r>
        <w:rPr>
          <w:rFonts w:ascii="Times New Roman" w:hAnsi="Times New Roman"/>
          <w:sz w:val="24"/>
          <w:szCs w:val="24"/>
        </w:rPr>
        <w:t xml:space="preserve">, </w:t>
      </w:r>
      <w:r w:rsidRPr="00A5348C">
        <w:rPr>
          <w:rFonts w:ascii="Times New Roman" w:hAnsi="Times New Roman"/>
          <w:sz w:val="24"/>
          <w:szCs w:val="24"/>
        </w:rPr>
        <w:t>schemat podłączenia agregatu do rozdzielnicy</w:t>
      </w:r>
      <w:r>
        <w:rPr>
          <w:rFonts w:ascii="Times New Roman" w:hAnsi="Times New Roman"/>
          <w:sz w:val="24"/>
          <w:szCs w:val="24"/>
        </w:rPr>
        <w:t xml:space="preserve"> </w:t>
      </w:r>
      <w:r w:rsidRPr="00A5348C">
        <w:rPr>
          <w:rFonts w:ascii="Times New Roman" w:hAnsi="Times New Roman"/>
          <w:sz w:val="24"/>
          <w:szCs w:val="24"/>
        </w:rPr>
        <w:t>administracyjnej, schemat elektryczny zmodernizowanej rozdzielnicy).</w:t>
      </w:r>
    </w:p>
    <w:p w14:paraId="3E4B1962" w14:textId="77777777" w:rsidR="00F4002E" w:rsidRPr="00A5348C"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2. Protokoły z wykonanych pomiarów elektrycznych (sprawdzenia stanu izolacji przewodów</w:t>
      </w:r>
      <w:r>
        <w:rPr>
          <w:rFonts w:ascii="Times New Roman" w:hAnsi="Times New Roman"/>
          <w:sz w:val="24"/>
          <w:szCs w:val="24"/>
        </w:rPr>
        <w:t xml:space="preserve"> </w:t>
      </w:r>
      <w:r w:rsidRPr="00A5348C">
        <w:rPr>
          <w:rFonts w:ascii="Times New Roman" w:hAnsi="Times New Roman"/>
          <w:sz w:val="24"/>
          <w:szCs w:val="24"/>
        </w:rPr>
        <w:t>elektrycznych oraz skuteczności ochrony przeciwporażeniowej) wraz ze świadectwami</w:t>
      </w:r>
    </w:p>
    <w:p w14:paraId="6219AA21" w14:textId="77777777" w:rsidR="00F4002E" w:rsidRPr="00A5348C"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kwalifikacyjnymi osób wykonujących pomiary oraz świadectwami mierników</w:t>
      </w:r>
      <w:r>
        <w:rPr>
          <w:rFonts w:ascii="Times New Roman" w:hAnsi="Times New Roman"/>
          <w:sz w:val="24"/>
          <w:szCs w:val="24"/>
        </w:rPr>
        <w:t>, protokół z badania natężenia hałasu</w:t>
      </w:r>
      <w:r w:rsidRPr="00A5348C">
        <w:rPr>
          <w:rFonts w:ascii="Times New Roman" w:hAnsi="Times New Roman"/>
          <w:sz w:val="24"/>
          <w:szCs w:val="24"/>
        </w:rPr>
        <w:t>.</w:t>
      </w:r>
    </w:p>
    <w:p w14:paraId="0DA0928D" w14:textId="77777777" w:rsidR="00F4002E" w:rsidRPr="00A5348C"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3. Wszelkie deklaracje i aprobaty techniczne, certyfikaty i doku</w:t>
      </w:r>
      <w:r>
        <w:rPr>
          <w:rFonts w:ascii="Times New Roman" w:hAnsi="Times New Roman"/>
          <w:sz w:val="24"/>
          <w:szCs w:val="24"/>
        </w:rPr>
        <w:t xml:space="preserve">menty dopuszczenia do obrotu na </w:t>
      </w:r>
      <w:r w:rsidRPr="00A5348C">
        <w:rPr>
          <w:rFonts w:ascii="Times New Roman" w:hAnsi="Times New Roman"/>
          <w:sz w:val="24"/>
          <w:szCs w:val="24"/>
        </w:rPr>
        <w:t>obszarze Unii Europejskiej zastosowanych materiałów i podzespołów elektrycznych. Karta</w:t>
      </w:r>
      <w:r>
        <w:rPr>
          <w:rFonts w:ascii="Times New Roman" w:hAnsi="Times New Roman"/>
          <w:sz w:val="24"/>
          <w:szCs w:val="24"/>
        </w:rPr>
        <w:t xml:space="preserve"> </w:t>
      </w:r>
      <w:r w:rsidRPr="00A5348C">
        <w:rPr>
          <w:rFonts w:ascii="Times New Roman" w:hAnsi="Times New Roman"/>
          <w:sz w:val="24"/>
          <w:szCs w:val="24"/>
        </w:rPr>
        <w:t xml:space="preserve">gwarancyjna agregatu prądotwórczego wraz z dokumentacją </w:t>
      </w:r>
      <w:proofErr w:type="spellStart"/>
      <w:r w:rsidRPr="00A5348C">
        <w:rPr>
          <w:rFonts w:ascii="Times New Roman" w:hAnsi="Times New Roman"/>
          <w:sz w:val="24"/>
          <w:szCs w:val="24"/>
        </w:rPr>
        <w:t>techniczno</w:t>
      </w:r>
      <w:proofErr w:type="spellEnd"/>
      <w:r w:rsidRPr="00A5348C">
        <w:rPr>
          <w:rFonts w:ascii="Times New Roman" w:hAnsi="Times New Roman"/>
          <w:sz w:val="24"/>
          <w:szCs w:val="24"/>
        </w:rPr>
        <w:t xml:space="preserve"> – ruchową, kartą katalogową.</w:t>
      </w:r>
    </w:p>
    <w:p w14:paraId="6422E78A" w14:textId="77777777" w:rsidR="00F4002E" w:rsidRPr="00A5348C"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4. Instrukcje obsługi urządzeń w języku polskim.</w:t>
      </w:r>
    </w:p>
    <w:p w14:paraId="2A197B71" w14:textId="77777777" w:rsidR="00F4002E" w:rsidRPr="00DD5076" w:rsidRDefault="00F4002E" w:rsidP="00F4002E">
      <w:pPr>
        <w:pStyle w:val="Bezodstpw"/>
        <w:spacing w:line="276" w:lineRule="auto"/>
        <w:jc w:val="both"/>
        <w:rPr>
          <w:rFonts w:ascii="Times New Roman" w:hAnsi="Times New Roman"/>
          <w:sz w:val="24"/>
          <w:szCs w:val="24"/>
        </w:rPr>
      </w:pPr>
      <w:r w:rsidRPr="00A5348C">
        <w:rPr>
          <w:rFonts w:ascii="Times New Roman" w:hAnsi="Times New Roman"/>
          <w:sz w:val="24"/>
          <w:szCs w:val="24"/>
        </w:rPr>
        <w:t>Dokumentację powykonawczą należy wykonać i przekazać Za</w:t>
      </w:r>
      <w:r>
        <w:rPr>
          <w:rFonts w:ascii="Times New Roman" w:hAnsi="Times New Roman"/>
          <w:sz w:val="24"/>
          <w:szCs w:val="24"/>
        </w:rPr>
        <w:t>mawiającemu w wersji papierowej (2</w:t>
      </w:r>
      <w:r w:rsidRPr="00A5348C">
        <w:rPr>
          <w:rFonts w:ascii="Times New Roman" w:hAnsi="Times New Roman"/>
          <w:sz w:val="24"/>
          <w:szCs w:val="24"/>
        </w:rPr>
        <w:t xml:space="preserve"> egz.)</w:t>
      </w:r>
    </w:p>
    <w:p w14:paraId="2EA15D84" w14:textId="77777777" w:rsidR="00F4002E" w:rsidRPr="001714EC" w:rsidRDefault="00F4002E" w:rsidP="00F4002E">
      <w:pPr>
        <w:pStyle w:val="Bezodstpw"/>
        <w:spacing w:line="276" w:lineRule="auto"/>
        <w:rPr>
          <w:rFonts w:ascii="Times New Roman" w:hAnsi="Times New Roman"/>
          <w:sz w:val="24"/>
          <w:szCs w:val="24"/>
        </w:rPr>
      </w:pPr>
    </w:p>
    <w:p w14:paraId="07D7EAFB" w14:textId="77777777" w:rsidR="00F4002E" w:rsidRDefault="00F4002E" w:rsidP="00C35522">
      <w:pPr>
        <w:autoSpaceDE w:val="0"/>
        <w:adjustRightInd w:val="0"/>
        <w:jc w:val="both"/>
        <w:rPr>
          <w:rFonts w:ascii="Calibri" w:hAnsi="Calibri" w:cs="Calibri"/>
          <w:color w:val="000000"/>
        </w:rPr>
      </w:pPr>
    </w:p>
    <w:p w14:paraId="39D674BF" w14:textId="77777777" w:rsidR="005A6D66" w:rsidRDefault="005A6D66" w:rsidP="00C35522">
      <w:pPr>
        <w:autoSpaceDE w:val="0"/>
        <w:adjustRightInd w:val="0"/>
        <w:jc w:val="both"/>
        <w:rPr>
          <w:rFonts w:ascii="Calibri" w:hAnsi="Calibri" w:cs="Calibri"/>
          <w:color w:val="000000"/>
        </w:rPr>
      </w:pPr>
    </w:p>
    <w:p w14:paraId="7349A6D0" w14:textId="77777777" w:rsidR="005A6D66" w:rsidRDefault="005A6D66" w:rsidP="00C35522">
      <w:pPr>
        <w:autoSpaceDE w:val="0"/>
        <w:adjustRightInd w:val="0"/>
        <w:jc w:val="both"/>
        <w:rPr>
          <w:rFonts w:ascii="Calibri" w:hAnsi="Calibri" w:cs="Calibri"/>
          <w:color w:val="000000"/>
        </w:rPr>
      </w:pPr>
    </w:p>
    <w:p w14:paraId="245C0624" w14:textId="77777777" w:rsidR="0083397E" w:rsidRPr="00280B34" w:rsidRDefault="0083397E" w:rsidP="00280B34"/>
    <w:sectPr w:rsidR="0083397E" w:rsidRPr="00280B34" w:rsidSect="008E4E4D">
      <w:headerReference w:type="default" r:id="rId8"/>
      <w:footerReference w:type="default" r:id="rId9"/>
      <w:headerReference w:type="first" r:id="rId10"/>
      <w:pgSz w:w="11906" w:h="16838"/>
      <w:pgMar w:top="1418" w:right="1133" w:bottom="851" w:left="1304" w:header="708" w:footer="1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840E2" w14:textId="77777777" w:rsidR="00C8218B" w:rsidRDefault="00C8218B">
      <w:r>
        <w:separator/>
      </w:r>
    </w:p>
  </w:endnote>
  <w:endnote w:type="continuationSeparator" w:id="0">
    <w:p w14:paraId="1BC60DC6" w14:textId="77777777" w:rsidR="00C8218B" w:rsidRDefault="00C8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ndale Sans UI">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font367">
    <w:altName w:val="Cambria"/>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G Times">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HG Mincho Light J">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7808B" w14:textId="2E6CE82E" w:rsidR="00D419E4" w:rsidRPr="00D61AFA" w:rsidRDefault="00D419E4" w:rsidP="0079061F">
    <w:pPr>
      <w:rPr>
        <w:rFonts w:asciiTheme="majorHAnsi" w:hAnsiTheme="majorHAnsi" w:cstheme="majorHAnsi"/>
        <w:sz w:val="20"/>
        <w:szCs w:val="20"/>
      </w:rPr>
    </w:pPr>
  </w:p>
  <w:p w14:paraId="305AE517" w14:textId="77777777" w:rsidR="00D419E4" w:rsidRDefault="00D419E4">
    <w:pPr>
      <w:pStyle w:val="Stopka"/>
    </w:pPr>
    <w:r>
      <w:rPr>
        <w:noProof/>
      </w:rPr>
      <mc:AlternateContent>
        <mc:Choice Requires="wps">
          <w:drawing>
            <wp:anchor distT="0" distB="0" distL="114300" distR="114300" simplePos="0" relativeHeight="251665408" behindDoc="0" locked="0" layoutInCell="1" allowOverlap="1" wp14:anchorId="4C0D0BCE" wp14:editId="2B8AAFCF">
              <wp:simplePos x="0" y="0"/>
              <wp:positionH relativeFrom="column">
                <wp:posOffset>0</wp:posOffset>
              </wp:positionH>
              <wp:positionV relativeFrom="paragraph">
                <wp:posOffset>64081</wp:posOffset>
              </wp:positionV>
              <wp:extent cx="5904225" cy="0"/>
              <wp:effectExtent l="0" t="0" r="0" b="0"/>
              <wp:wrapNone/>
              <wp:docPr id="4" name="Line 31"/>
              <wp:cNvGraphicFramePr/>
              <a:graphic xmlns:a="http://schemas.openxmlformats.org/drawingml/2006/main">
                <a:graphicData uri="http://schemas.microsoft.com/office/word/2010/wordprocessingShape">
                  <wps:wsp>
                    <wps:cNvCnPr/>
                    <wps:spPr>
                      <a:xfrm>
                        <a:off x="0" y="0"/>
                        <a:ext cx="5904225" cy="0"/>
                      </a:xfrm>
                      <a:prstGeom prst="straightConnector1">
                        <a:avLst/>
                      </a:prstGeom>
                      <a:noFill/>
                      <a:ln w="6483" cap="flat">
                        <a:solidFill>
                          <a:srgbClr val="000000"/>
                        </a:solidFill>
                        <a:prstDash val="solid"/>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6AF2F2A2" id="_x0000_t32" coordsize="21600,21600" o:spt="32" o:oned="t" path="m,l21600,21600e" filled="f">
              <v:path arrowok="t" fillok="f" o:connecttype="none"/>
              <o:lock v:ext="edit" shapetype="t"/>
            </v:shapetype>
            <v:shape id="Line 31" o:spid="_x0000_s1026" type="#_x0000_t32" style="position:absolute;margin-left:0;margin-top:5.05pt;width:464.9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" strokeweight=".18008mm"/>
          </w:pict>
        </mc:Fallback>
      </mc:AlternateContent>
    </w:r>
  </w:p>
  <w:p w14:paraId="2A135FD3" w14:textId="5DE8E30D" w:rsidR="00D419E4" w:rsidRDefault="00D419E4">
    <w:pPr>
      <w:pStyle w:val="Stopka"/>
      <w:tabs>
        <w:tab w:val="clear" w:pos="4536"/>
        <w:tab w:val="clear" w:pos="9072"/>
        <w:tab w:val="right" w:pos="9180"/>
      </w:tabs>
    </w:pPr>
    <w:r>
      <w:rPr>
        <w:rFonts w:ascii="Arial" w:hAnsi="Arial" w:cs="Arial"/>
        <w:b/>
        <w:i/>
        <w:sz w:val="14"/>
        <w:szCs w:val="14"/>
      </w:rPr>
      <w:tab/>
      <w:t xml:space="preserve">Strona: </w:t>
    </w:r>
    <w:r>
      <w:rPr>
        <w:rStyle w:val="Numerstrony"/>
        <w:rFonts w:ascii="Arial" w:hAnsi="Arial" w:cs="Arial"/>
        <w:b/>
        <w:i/>
        <w:sz w:val="14"/>
        <w:szCs w:val="14"/>
      </w:rPr>
      <w:fldChar w:fldCharType="begin"/>
    </w:r>
    <w:r>
      <w:rPr>
        <w:rStyle w:val="Numerstrony"/>
        <w:rFonts w:ascii="Arial" w:hAnsi="Arial" w:cs="Arial"/>
        <w:b/>
        <w:i/>
        <w:sz w:val="14"/>
        <w:szCs w:val="14"/>
      </w:rPr>
      <w:instrText xml:space="preserve"> PAGE </w:instrText>
    </w:r>
    <w:r>
      <w:rPr>
        <w:rStyle w:val="Numerstrony"/>
        <w:rFonts w:ascii="Arial" w:hAnsi="Arial" w:cs="Arial"/>
        <w:b/>
        <w:i/>
        <w:sz w:val="14"/>
        <w:szCs w:val="14"/>
      </w:rPr>
      <w:fldChar w:fldCharType="separate"/>
    </w:r>
    <w:r w:rsidR="003138D0">
      <w:rPr>
        <w:rStyle w:val="Numerstrony"/>
        <w:rFonts w:ascii="Arial" w:hAnsi="Arial" w:cs="Arial"/>
        <w:b/>
        <w:i/>
        <w:noProof/>
        <w:sz w:val="14"/>
        <w:szCs w:val="14"/>
      </w:rPr>
      <w:t>4</w:t>
    </w:r>
    <w:r>
      <w:rPr>
        <w:rStyle w:val="Numerstrony"/>
        <w:rFonts w:ascii="Arial" w:hAnsi="Arial" w:cs="Arial"/>
        <w:b/>
        <w:i/>
        <w:sz w:val="14"/>
        <w:szCs w:val="14"/>
      </w:rPr>
      <w:fldChar w:fldCharType="end"/>
    </w:r>
    <w:r>
      <w:rPr>
        <w:rStyle w:val="Numerstrony"/>
        <w:rFonts w:ascii="Arial" w:hAnsi="Arial" w:cs="Arial"/>
        <w:b/>
        <w:i/>
        <w:sz w:val="14"/>
        <w:szCs w:val="14"/>
      </w:rPr>
      <w:t>/</w:t>
    </w:r>
    <w:r>
      <w:rPr>
        <w:rStyle w:val="Numerstrony"/>
        <w:rFonts w:ascii="Arial" w:hAnsi="Arial" w:cs="Arial"/>
        <w:b/>
        <w:i/>
        <w:sz w:val="14"/>
        <w:szCs w:val="14"/>
      </w:rPr>
      <w:fldChar w:fldCharType="begin"/>
    </w:r>
    <w:r>
      <w:rPr>
        <w:rStyle w:val="Numerstrony"/>
        <w:rFonts w:ascii="Arial" w:hAnsi="Arial" w:cs="Arial"/>
        <w:b/>
        <w:i/>
        <w:sz w:val="14"/>
        <w:szCs w:val="14"/>
      </w:rPr>
      <w:instrText xml:space="preserve"> NUMPAGES </w:instrText>
    </w:r>
    <w:r>
      <w:rPr>
        <w:rStyle w:val="Numerstrony"/>
        <w:rFonts w:ascii="Arial" w:hAnsi="Arial" w:cs="Arial"/>
        <w:b/>
        <w:i/>
        <w:sz w:val="14"/>
        <w:szCs w:val="14"/>
      </w:rPr>
      <w:fldChar w:fldCharType="separate"/>
    </w:r>
    <w:r w:rsidR="003138D0">
      <w:rPr>
        <w:rStyle w:val="Numerstrony"/>
        <w:rFonts w:ascii="Arial" w:hAnsi="Arial" w:cs="Arial"/>
        <w:b/>
        <w:i/>
        <w:noProof/>
        <w:sz w:val="14"/>
        <w:szCs w:val="14"/>
      </w:rPr>
      <w:t>4</w:t>
    </w:r>
    <w:r>
      <w:rPr>
        <w:rStyle w:val="Numerstrony"/>
        <w:rFonts w:ascii="Arial" w:hAnsi="Arial" w:cs="Arial"/>
        <w:b/>
        <w:i/>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BD810" w14:textId="77777777" w:rsidR="00C8218B" w:rsidRDefault="00C8218B">
      <w:r>
        <w:rPr>
          <w:color w:val="000000"/>
        </w:rPr>
        <w:separator/>
      </w:r>
    </w:p>
  </w:footnote>
  <w:footnote w:type="continuationSeparator" w:id="0">
    <w:p w14:paraId="614697AE" w14:textId="77777777" w:rsidR="00C8218B" w:rsidRDefault="00C82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1F163" w14:textId="2AD7C829" w:rsidR="00D419E4" w:rsidRDefault="00D46643" w:rsidP="00AB1200">
    <w:pPr>
      <w:pStyle w:val="Default"/>
      <w:jc w:val="center"/>
      <w:rPr>
        <w:rFonts w:ascii="Arial" w:hAnsi="Arial" w:cs="Arial"/>
        <w:b/>
        <w:i/>
        <w:sz w:val="14"/>
        <w:szCs w:val="14"/>
      </w:rPr>
    </w:pPr>
    <w:r>
      <w:rPr>
        <w:noProof/>
        <w:color w:val="2B579A"/>
        <w:shd w:val="clear" w:color="auto" w:fill="E6E6E6"/>
      </w:rPr>
      <w:drawing>
        <wp:inline distT="0" distB="0" distL="0" distR="0" wp14:anchorId="3326A4C9" wp14:editId="4231620D">
          <wp:extent cx="5904230" cy="614505"/>
          <wp:effectExtent l="0" t="0" r="1270" b="0"/>
          <wp:docPr id="614608036" name="Obraz 614608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904230" cy="614505"/>
                  </a:xfrm>
                  <a:prstGeom prst="rect">
                    <a:avLst/>
                  </a:prstGeom>
                </pic:spPr>
              </pic:pic>
            </a:graphicData>
          </a:graphic>
        </wp:inline>
      </w:drawing>
    </w:r>
  </w:p>
  <w:p w14:paraId="453E6F89" w14:textId="77777777" w:rsidR="00D419E4" w:rsidRDefault="00D419E4">
    <w:pPr>
      <w:pStyle w:val="Heading"/>
    </w:pPr>
    <w:r>
      <w:rPr>
        <w:noProof/>
      </w:rPr>
      <mc:AlternateContent>
        <mc:Choice Requires="wps">
          <w:drawing>
            <wp:anchor distT="0" distB="0" distL="114300" distR="114300" simplePos="0" relativeHeight="251663360" behindDoc="0" locked="0" layoutInCell="1" allowOverlap="1" wp14:anchorId="7C2B16A6" wp14:editId="1C10D020">
              <wp:simplePos x="0" y="0"/>
              <wp:positionH relativeFrom="column">
                <wp:posOffset>0</wp:posOffset>
              </wp:positionH>
              <wp:positionV relativeFrom="paragraph">
                <wp:posOffset>46442</wp:posOffset>
              </wp:positionV>
              <wp:extent cx="5904225" cy="0"/>
              <wp:effectExtent l="0" t="0" r="0" b="0"/>
              <wp:wrapNone/>
              <wp:docPr id="3" name="Line 29"/>
              <wp:cNvGraphicFramePr/>
              <a:graphic xmlns:a="http://schemas.openxmlformats.org/drawingml/2006/main">
                <a:graphicData uri="http://schemas.microsoft.com/office/word/2010/wordprocessingShape">
                  <wps:wsp>
                    <wps:cNvCnPr/>
                    <wps:spPr>
                      <a:xfrm>
                        <a:off x="0" y="0"/>
                        <a:ext cx="5904225" cy="0"/>
                      </a:xfrm>
                      <a:prstGeom prst="straightConnector1">
                        <a:avLst/>
                      </a:prstGeom>
                      <a:noFill/>
                      <a:ln w="6483" cap="flat">
                        <a:solidFill>
                          <a:srgbClr val="000000"/>
                        </a:solidFill>
                        <a:prstDash val="solid"/>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EE79E94" id="_x0000_t32" coordsize="21600,21600" o:spt="32" o:oned="t" path="m,l21600,21600e" filled="f">
              <v:path arrowok="t" fillok="f" o:connecttype="none"/>
              <o:lock v:ext="edit" shapetype="t"/>
            </v:shapetype>
            <v:shape id="Line 29" o:spid="_x0000_s1026" type="#_x0000_t32" style="position:absolute;margin-left:0;margin-top:3.65pt;width:464.9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" strokeweight=".18008mm"/>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54D57" w14:textId="21AC5D64" w:rsidR="00D419E4" w:rsidRDefault="00FC268B" w:rsidP="00FC268B">
    <w:pPr>
      <w:pStyle w:val="Nagwek"/>
      <w:ind w:hanging="567"/>
      <w:jc w:val="center"/>
    </w:pPr>
    <w:r>
      <w:rPr>
        <w:noProof/>
        <w:color w:val="2B579A"/>
        <w:shd w:val="clear" w:color="auto" w:fill="E6E6E6"/>
      </w:rPr>
      <w:drawing>
        <wp:inline distT="0" distB="0" distL="0" distR="0" wp14:anchorId="6C8783DA" wp14:editId="4AAD3C1F">
          <wp:extent cx="6772845" cy="704850"/>
          <wp:effectExtent l="0" t="0" r="9525" b="0"/>
          <wp:docPr id="1020149305" name="Obraz 1020149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794857" cy="7071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6A42FF42"/>
    <w:name w:val="WW8Num2"/>
    <w:lvl w:ilvl="0">
      <w:start w:val="2"/>
      <w:numFmt w:val="decimal"/>
      <w:lvlText w:val="%1."/>
      <w:lvlJc w:val="left"/>
      <w:pPr>
        <w:tabs>
          <w:tab w:val="num" w:pos="360"/>
        </w:tabs>
        <w:ind w:left="360" w:hanging="360"/>
      </w:pPr>
      <w:rPr>
        <w:rFonts w:ascii="Times New Roman" w:hAnsi="Times New Roman" w:hint="default"/>
        <w:b/>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720"/>
        </w:tabs>
        <w:ind w:left="720" w:hanging="360"/>
      </w:pPr>
      <w:rPr>
        <w:rFonts w:hint="default"/>
        <w:b/>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0000006"/>
    <w:multiLevelType w:val="singleLevel"/>
    <w:tmpl w:val="00000006"/>
    <w:name w:val="WW8Num7"/>
    <w:lvl w:ilvl="0">
      <w:start w:val="1"/>
      <w:numFmt w:val="lowerLetter"/>
      <w:lvlText w:val="%1)"/>
      <w:lvlJc w:val="left"/>
      <w:pPr>
        <w:tabs>
          <w:tab w:val="num" w:pos="720"/>
        </w:tabs>
        <w:ind w:left="720" w:hanging="360"/>
      </w:pPr>
      <w:rPr>
        <w:rFonts w:ascii="Arial" w:hAnsi="Arial" w:cs="Arial"/>
        <w:bCs/>
        <w:kern w:val="1"/>
        <w:sz w:val="22"/>
        <w:szCs w:val="28"/>
      </w:rPr>
    </w:lvl>
  </w:abstractNum>
  <w:abstractNum w:abstractNumId="2" w15:restartNumberingAfterBreak="0">
    <w:nsid w:val="00000009"/>
    <w:multiLevelType w:val="singleLevel"/>
    <w:tmpl w:val="9B5A71C6"/>
    <w:name w:val="WW8Num13"/>
    <w:lvl w:ilvl="0">
      <w:start w:val="1"/>
      <w:numFmt w:val="decimal"/>
      <w:lvlText w:val="%1."/>
      <w:lvlJc w:val="left"/>
      <w:pPr>
        <w:tabs>
          <w:tab w:val="num" w:pos="66"/>
        </w:tabs>
        <w:ind w:left="786" w:hanging="360"/>
      </w:pPr>
      <w:rPr>
        <w:rFonts w:ascii="Calibri" w:hAnsi="Calibri" w:cs="Calibri"/>
        <w:b/>
        <w:i w:val="0"/>
        <w:sz w:val="22"/>
        <w:szCs w:val="22"/>
      </w:rPr>
    </w:lvl>
  </w:abstractNum>
  <w:abstractNum w:abstractNumId="3" w15:restartNumberingAfterBreak="0">
    <w:nsid w:val="011F23EC"/>
    <w:multiLevelType w:val="multilevel"/>
    <w:tmpl w:val="B170996E"/>
    <w:styleLink w:val="Outline"/>
    <w:lvl w:ilvl="0">
      <w:start w:val="1"/>
      <w:numFmt w:val="decimal"/>
      <w:lvlText w:val="%1."/>
      <w:lvlJc w:val="left"/>
      <w:pPr>
        <w:ind w:left="432" w:hanging="432"/>
      </w:pPr>
      <w:rPr>
        <w:rFonts w:ascii="Times New Roman" w:hAnsi="Times New Roman"/>
        <w:b/>
        <w:i w:val="0"/>
        <w:sz w:val="20"/>
        <w:szCs w:val="20"/>
      </w:rPr>
    </w:lvl>
    <w:lvl w:ilvl="1">
      <w:start w:val="1"/>
      <w:numFmt w:val="decimal"/>
      <w:lvlText w:val="%1.%2."/>
      <w:lvlJc w:val="left"/>
      <w:pPr>
        <w:ind w:left="680" w:hanging="680"/>
      </w:pPr>
      <w:rPr>
        <w:rFonts w:ascii="Times New Roman" w:hAnsi="Times New Roman"/>
        <w:b w:val="0"/>
        <w:i w:val="0"/>
        <w:sz w:val="20"/>
        <w:szCs w:val="20"/>
      </w:rPr>
    </w:lvl>
    <w:lvl w:ilvl="2">
      <w:start w:val="1"/>
      <w:numFmt w:val="none"/>
      <w:lvlText w:val="%3"/>
      <w:lvlJc w:val="left"/>
    </w:lvl>
    <w:lvl w:ilvl="3">
      <w:start w:val="1"/>
      <w:numFmt w:val="decimal"/>
      <w:lvlText w:val="%4."/>
      <w:lvlJc w:val="left"/>
      <w:pPr>
        <w:ind w:left="864" w:hanging="864"/>
      </w:pPr>
      <w:rPr>
        <w:b w:val="0"/>
        <w:i w:val="0"/>
        <w:color w:val="auto"/>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1D02A3E"/>
    <w:multiLevelType w:val="multilevel"/>
    <w:tmpl w:val="715C727C"/>
    <w:styleLink w:val="List13"/>
    <w:lvl w:ilvl="0">
      <w:start w:val="1"/>
      <w:numFmt w:val="decimal"/>
      <w:lvlText w:val="%1."/>
      <w:lvlJc w:val="left"/>
      <w:pPr>
        <w:ind w:left="360" w:hanging="360"/>
      </w:pPr>
      <w:rPr>
        <w:rFonts w:cs="Times New Roman"/>
        <w:position w:val="0"/>
        <w:sz w:val="24"/>
        <w:szCs w:val="24"/>
        <w:vertAlign w:val="baseline"/>
      </w:rPr>
    </w:lvl>
    <w:lvl w:ilvl="1">
      <w:numFmt w:val="bullet"/>
      <w:lvlText w:val="◦"/>
      <w:lvlJc w:val="left"/>
      <w:rPr>
        <w:position w:val="0"/>
        <w:sz w:val="24"/>
        <w:vertAlign w:val="baseline"/>
      </w:rPr>
    </w:lvl>
    <w:lvl w:ilvl="2">
      <w:numFmt w:val="bullet"/>
      <w:lvlText w:val="▪"/>
      <w:lvlJc w:val="left"/>
      <w:rPr>
        <w:position w:val="0"/>
        <w:sz w:val="24"/>
        <w:vertAlign w:val="baseline"/>
      </w:rPr>
    </w:lvl>
    <w:lvl w:ilvl="3">
      <w:numFmt w:val="bullet"/>
      <w:lvlText w:val="•"/>
      <w:lvlJc w:val="left"/>
      <w:rPr>
        <w:position w:val="0"/>
        <w:sz w:val="24"/>
        <w:vertAlign w:val="baseline"/>
      </w:rPr>
    </w:lvl>
    <w:lvl w:ilvl="4">
      <w:numFmt w:val="bullet"/>
      <w:lvlText w:val="◦"/>
      <w:lvlJc w:val="left"/>
      <w:rPr>
        <w:position w:val="0"/>
        <w:sz w:val="24"/>
        <w:vertAlign w:val="baseline"/>
      </w:rPr>
    </w:lvl>
    <w:lvl w:ilvl="5">
      <w:numFmt w:val="bullet"/>
      <w:lvlText w:val="▪"/>
      <w:lvlJc w:val="left"/>
      <w:rPr>
        <w:position w:val="0"/>
        <w:sz w:val="24"/>
        <w:vertAlign w:val="baseline"/>
      </w:rPr>
    </w:lvl>
    <w:lvl w:ilvl="6">
      <w:numFmt w:val="bullet"/>
      <w:lvlText w:val="•"/>
      <w:lvlJc w:val="left"/>
      <w:rPr>
        <w:position w:val="0"/>
        <w:sz w:val="24"/>
        <w:vertAlign w:val="baseline"/>
      </w:rPr>
    </w:lvl>
    <w:lvl w:ilvl="7">
      <w:numFmt w:val="bullet"/>
      <w:lvlText w:val="◦"/>
      <w:lvlJc w:val="left"/>
      <w:rPr>
        <w:position w:val="0"/>
        <w:sz w:val="24"/>
        <w:vertAlign w:val="baseline"/>
      </w:rPr>
    </w:lvl>
    <w:lvl w:ilvl="8">
      <w:numFmt w:val="bullet"/>
      <w:lvlText w:val="▪"/>
      <w:lvlJc w:val="left"/>
      <w:rPr>
        <w:position w:val="0"/>
        <w:sz w:val="24"/>
        <w:vertAlign w:val="baseline"/>
      </w:rPr>
    </w:lvl>
  </w:abstractNum>
  <w:abstractNum w:abstractNumId="5" w15:restartNumberingAfterBreak="0">
    <w:nsid w:val="01FF3BAD"/>
    <w:multiLevelType w:val="hybridMultilevel"/>
    <w:tmpl w:val="22323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390BBF"/>
    <w:multiLevelType w:val="multilevel"/>
    <w:tmpl w:val="93AEDE7E"/>
    <w:styleLink w:val="LFO4"/>
    <w:lvl w:ilvl="0">
      <w:start w:val="1"/>
      <w:numFmt w:val="lowerLetter"/>
      <w:pStyle w:val="aloteks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A1347F"/>
    <w:multiLevelType w:val="hybridMultilevel"/>
    <w:tmpl w:val="01C687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D103F12"/>
    <w:multiLevelType w:val="multilevel"/>
    <w:tmpl w:val="D0E22AFC"/>
    <w:name w:val="WW8Num23"/>
    <w:lvl w:ilvl="0">
      <w:start w:val="1"/>
      <w:numFmt w:val="decimal"/>
      <w:lvlText w:val="%1."/>
      <w:lvlJc w:val="left"/>
      <w:pPr>
        <w:tabs>
          <w:tab w:val="num" w:pos="360"/>
        </w:tabs>
        <w:ind w:left="360" w:hanging="360"/>
      </w:pPr>
      <w:rPr>
        <w:rFonts w:ascii="Times New Roman" w:hAnsi="Times New Roman" w:hint="default"/>
        <w:b/>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720"/>
        </w:tabs>
        <w:ind w:left="720" w:hanging="360"/>
      </w:pPr>
      <w:rPr>
        <w:rFonts w:hint="default"/>
        <w:b/>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EAE51F0"/>
    <w:multiLevelType w:val="multilevel"/>
    <w:tmpl w:val="389C1C74"/>
    <w:styleLink w:val="LFO5"/>
    <w:lvl w:ilvl="0">
      <w:start w:val="1"/>
      <w:numFmt w:val="decimal"/>
      <w:pStyle w:val="alonagwek"/>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0" w15:restartNumberingAfterBreak="0">
    <w:nsid w:val="120573E6"/>
    <w:multiLevelType w:val="multilevel"/>
    <w:tmpl w:val="139492FA"/>
    <w:styleLink w:val="List15"/>
    <w:lvl w:ilvl="0">
      <w:start w:val="1"/>
      <w:numFmt w:val="decimal"/>
      <w:lvlText w:val="%1."/>
      <w:lvlJc w:val="left"/>
      <w:pPr>
        <w:ind w:left="360" w:hanging="360"/>
      </w:pPr>
      <w:rPr>
        <w:rFonts w:cs="Times New Roman"/>
        <w:position w:val="0"/>
        <w:sz w:val="24"/>
        <w:szCs w:val="24"/>
        <w:vertAlign w:val="baseline"/>
      </w:rPr>
    </w:lvl>
    <w:lvl w:ilvl="1">
      <w:start w:val="1"/>
      <w:numFmt w:val="lowerLetter"/>
      <w:lvlText w:val="%2."/>
      <w:lvlJc w:val="left"/>
      <w:pPr>
        <w:ind w:left="1440" w:hanging="360"/>
      </w:pPr>
      <w:rPr>
        <w:rFonts w:cs="Times New Roman"/>
        <w:position w:val="0"/>
        <w:sz w:val="24"/>
        <w:szCs w:val="24"/>
        <w:vertAlign w:val="baseline"/>
      </w:rPr>
    </w:lvl>
    <w:lvl w:ilvl="2">
      <w:start w:val="1"/>
      <w:numFmt w:val="lowerRoman"/>
      <w:lvlText w:val="%3."/>
      <w:lvlJc w:val="left"/>
      <w:pPr>
        <w:ind w:left="2160" w:hanging="296"/>
      </w:pPr>
      <w:rPr>
        <w:rFonts w:cs="Times New Roman"/>
        <w:position w:val="0"/>
        <w:sz w:val="24"/>
        <w:szCs w:val="24"/>
        <w:vertAlign w:val="baseline"/>
      </w:rPr>
    </w:lvl>
    <w:lvl w:ilvl="3">
      <w:start w:val="1"/>
      <w:numFmt w:val="decimal"/>
      <w:lvlText w:val="%4."/>
      <w:lvlJc w:val="left"/>
      <w:pPr>
        <w:ind w:left="2880" w:hanging="360"/>
      </w:pPr>
      <w:rPr>
        <w:rFonts w:cs="Times New Roman"/>
        <w:position w:val="0"/>
        <w:sz w:val="24"/>
        <w:szCs w:val="24"/>
        <w:vertAlign w:val="baseline"/>
      </w:rPr>
    </w:lvl>
    <w:lvl w:ilvl="4">
      <w:start w:val="1"/>
      <w:numFmt w:val="lowerLetter"/>
      <w:lvlText w:val="%5."/>
      <w:lvlJc w:val="left"/>
      <w:pPr>
        <w:ind w:left="3600" w:hanging="360"/>
      </w:pPr>
      <w:rPr>
        <w:rFonts w:cs="Times New Roman"/>
        <w:position w:val="0"/>
        <w:sz w:val="24"/>
        <w:szCs w:val="24"/>
        <w:vertAlign w:val="baseline"/>
      </w:rPr>
    </w:lvl>
    <w:lvl w:ilvl="5">
      <w:start w:val="1"/>
      <w:numFmt w:val="lowerRoman"/>
      <w:lvlText w:val="%6."/>
      <w:lvlJc w:val="left"/>
      <w:pPr>
        <w:ind w:left="4320" w:hanging="296"/>
      </w:pPr>
      <w:rPr>
        <w:rFonts w:cs="Times New Roman"/>
        <w:position w:val="0"/>
        <w:sz w:val="24"/>
        <w:szCs w:val="24"/>
        <w:vertAlign w:val="baseline"/>
      </w:rPr>
    </w:lvl>
    <w:lvl w:ilvl="6">
      <w:start w:val="1"/>
      <w:numFmt w:val="decimal"/>
      <w:lvlText w:val="%7."/>
      <w:lvlJc w:val="left"/>
      <w:pPr>
        <w:ind w:left="5040" w:hanging="360"/>
      </w:pPr>
      <w:rPr>
        <w:rFonts w:cs="Times New Roman"/>
        <w:position w:val="0"/>
        <w:sz w:val="24"/>
        <w:szCs w:val="24"/>
        <w:vertAlign w:val="baseline"/>
      </w:rPr>
    </w:lvl>
    <w:lvl w:ilvl="7">
      <w:start w:val="1"/>
      <w:numFmt w:val="lowerLetter"/>
      <w:lvlText w:val="%8."/>
      <w:lvlJc w:val="left"/>
      <w:pPr>
        <w:ind w:left="5760" w:hanging="360"/>
      </w:pPr>
      <w:rPr>
        <w:rFonts w:cs="Times New Roman"/>
        <w:position w:val="0"/>
        <w:sz w:val="24"/>
        <w:szCs w:val="24"/>
        <w:vertAlign w:val="baseline"/>
      </w:rPr>
    </w:lvl>
    <w:lvl w:ilvl="8">
      <w:start w:val="1"/>
      <w:numFmt w:val="lowerRoman"/>
      <w:lvlText w:val="%9."/>
      <w:lvlJc w:val="left"/>
      <w:pPr>
        <w:ind w:left="6480" w:hanging="296"/>
      </w:pPr>
      <w:rPr>
        <w:rFonts w:cs="Times New Roman"/>
        <w:position w:val="0"/>
        <w:sz w:val="24"/>
        <w:szCs w:val="24"/>
        <w:vertAlign w:val="baseline"/>
      </w:rPr>
    </w:lvl>
  </w:abstractNum>
  <w:abstractNum w:abstractNumId="11" w15:restartNumberingAfterBreak="0">
    <w:nsid w:val="12921917"/>
    <w:multiLevelType w:val="multilevel"/>
    <w:tmpl w:val="8E247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2BB4A13"/>
    <w:multiLevelType w:val="multilevel"/>
    <w:tmpl w:val="021430C6"/>
    <w:styleLink w:val="List12"/>
    <w:lvl w:ilvl="0">
      <w:start w:val="1"/>
      <w:numFmt w:val="lowerLetter"/>
      <w:lvlText w:val="%1)"/>
      <w:lvlJc w:val="left"/>
      <w:pPr>
        <w:ind w:left="720" w:hanging="360"/>
      </w:pPr>
      <w:rPr>
        <w:rFonts w:cs="Times New Roman"/>
        <w:color w:val="000000"/>
        <w:position w:val="0"/>
        <w:sz w:val="24"/>
        <w:szCs w:val="24"/>
        <w:vertAlign w:val="baseline"/>
      </w:rPr>
    </w:lvl>
    <w:lvl w:ilvl="1">
      <w:start w:val="1"/>
      <w:numFmt w:val="lowerLetter"/>
      <w:lvlText w:val="%2."/>
      <w:lvlJc w:val="left"/>
      <w:pPr>
        <w:ind w:left="1440" w:hanging="360"/>
      </w:pPr>
      <w:rPr>
        <w:rFonts w:cs="Times New Roman"/>
        <w:color w:val="000000"/>
        <w:position w:val="0"/>
        <w:sz w:val="24"/>
        <w:szCs w:val="24"/>
        <w:vertAlign w:val="baseline"/>
      </w:rPr>
    </w:lvl>
    <w:lvl w:ilvl="2">
      <w:start w:val="1"/>
      <w:numFmt w:val="lowerRoman"/>
      <w:lvlText w:val="%3."/>
      <w:lvlJc w:val="left"/>
      <w:pPr>
        <w:ind w:left="2160" w:hanging="296"/>
      </w:pPr>
      <w:rPr>
        <w:rFonts w:cs="Times New Roman"/>
        <w:color w:val="000000"/>
        <w:position w:val="0"/>
        <w:sz w:val="24"/>
        <w:szCs w:val="24"/>
        <w:vertAlign w:val="baseline"/>
      </w:rPr>
    </w:lvl>
    <w:lvl w:ilvl="3">
      <w:start w:val="1"/>
      <w:numFmt w:val="decimal"/>
      <w:lvlText w:val="%4."/>
      <w:lvlJc w:val="left"/>
      <w:pPr>
        <w:ind w:left="2880" w:hanging="360"/>
      </w:pPr>
      <w:rPr>
        <w:rFonts w:cs="Times New Roman"/>
        <w:color w:val="000000"/>
        <w:position w:val="0"/>
        <w:sz w:val="24"/>
        <w:szCs w:val="24"/>
        <w:vertAlign w:val="baseline"/>
      </w:rPr>
    </w:lvl>
    <w:lvl w:ilvl="4">
      <w:start w:val="1"/>
      <w:numFmt w:val="lowerLetter"/>
      <w:lvlText w:val="%5."/>
      <w:lvlJc w:val="left"/>
      <w:pPr>
        <w:ind w:left="3600" w:hanging="360"/>
      </w:pPr>
      <w:rPr>
        <w:rFonts w:cs="Times New Roman"/>
        <w:color w:val="000000"/>
        <w:position w:val="0"/>
        <w:sz w:val="24"/>
        <w:szCs w:val="24"/>
        <w:vertAlign w:val="baseline"/>
      </w:rPr>
    </w:lvl>
    <w:lvl w:ilvl="5">
      <w:start w:val="1"/>
      <w:numFmt w:val="lowerRoman"/>
      <w:lvlText w:val="%6."/>
      <w:lvlJc w:val="left"/>
      <w:pPr>
        <w:ind w:left="4320" w:hanging="296"/>
      </w:pPr>
      <w:rPr>
        <w:rFonts w:cs="Times New Roman"/>
        <w:color w:val="000000"/>
        <w:position w:val="0"/>
        <w:sz w:val="24"/>
        <w:szCs w:val="24"/>
        <w:vertAlign w:val="baseline"/>
      </w:rPr>
    </w:lvl>
    <w:lvl w:ilvl="6">
      <w:start w:val="1"/>
      <w:numFmt w:val="decimal"/>
      <w:lvlText w:val="%7."/>
      <w:lvlJc w:val="left"/>
      <w:pPr>
        <w:ind w:left="5040" w:hanging="360"/>
      </w:pPr>
      <w:rPr>
        <w:rFonts w:cs="Times New Roman"/>
        <w:color w:val="000000"/>
        <w:position w:val="0"/>
        <w:sz w:val="24"/>
        <w:szCs w:val="24"/>
        <w:vertAlign w:val="baseline"/>
      </w:rPr>
    </w:lvl>
    <w:lvl w:ilvl="7">
      <w:start w:val="1"/>
      <w:numFmt w:val="lowerLetter"/>
      <w:lvlText w:val="%8."/>
      <w:lvlJc w:val="left"/>
      <w:pPr>
        <w:ind w:left="5760" w:hanging="360"/>
      </w:pPr>
      <w:rPr>
        <w:rFonts w:cs="Times New Roman"/>
        <w:color w:val="000000"/>
        <w:position w:val="0"/>
        <w:sz w:val="24"/>
        <w:szCs w:val="24"/>
        <w:vertAlign w:val="baseline"/>
      </w:rPr>
    </w:lvl>
    <w:lvl w:ilvl="8">
      <w:start w:val="1"/>
      <w:numFmt w:val="lowerRoman"/>
      <w:lvlText w:val="%9."/>
      <w:lvlJc w:val="left"/>
      <w:pPr>
        <w:ind w:left="6480" w:hanging="296"/>
      </w:pPr>
      <w:rPr>
        <w:rFonts w:cs="Times New Roman"/>
        <w:color w:val="000000"/>
        <w:position w:val="0"/>
        <w:sz w:val="24"/>
        <w:szCs w:val="24"/>
        <w:vertAlign w:val="baseline"/>
      </w:rPr>
    </w:lvl>
  </w:abstractNum>
  <w:abstractNum w:abstractNumId="13" w15:restartNumberingAfterBreak="0">
    <w:nsid w:val="12DF21B8"/>
    <w:multiLevelType w:val="multilevel"/>
    <w:tmpl w:val="B5D42BA0"/>
    <w:styleLink w:val="List0"/>
    <w:lvl w:ilvl="0">
      <w:start w:val="1"/>
      <w:numFmt w:val="decimal"/>
      <w:lvlText w:val="%1."/>
      <w:lvlJc w:val="left"/>
      <w:pPr>
        <w:ind w:left="0" w:hanging="360"/>
      </w:pPr>
      <w:rPr>
        <w:rFonts w:cs="Times New Roman"/>
        <w:color w:val="000000"/>
        <w:position w:val="0"/>
        <w:sz w:val="24"/>
        <w:szCs w:val="24"/>
        <w:vertAlign w:val="baseline"/>
      </w:rPr>
    </w:lvl>
    <w:lvl w:ilvl="1">
      <w:start w:val="1"/>
      <w:numFmt w:val="lowerLetter"/>
      <w:lvlText w:val="%2."/>
      <w:lvlJc w:val="left"/>
      <w:pPr>
        <w:ind w:left="720" w:hanging="360"/>
      </w:pPr>
      <w:rPr>
        <w:rFonts w:cs="Times New Roman"/>
        <w:color w:val="000000"/>
        <w:position w:val="0"/>
        <w:sz w:val="24"/>
        <w:szCs w:val="24"/>
        <w:vertAlign w:val="baseline"/>
      </w:rPr>
    </w:lvl>
    <w:lvl w:ilvl="2">
      <w:start w:val="1"/>
      <w:numFmt w:val="lowerRoman"/>
      <w:lvlText w:val="%3."/>
      <w:lvlJc w:val="left"/>
      <w:pPr>
        <w:ind w:left="1440" w:hanging="296"/>
      </w:pPr>
      <w:rPr>
        <w:rFonts w:cs="Times New Roman"/>
        <w:color w:val="000000"/>
        <w:position w:val="0"/>
        <w:sz w:val="24"/>
        <w:szCs w:val="24"/>
        <w:vertAlign w:val="baseline"/>
      </w:rPr>
    </w:lvl>
    <w:lvl w:ilvl="3">
      <w:start w:val="1"/>
      <w:numFmt w:val="decimal"/>
      <w:lvlText w:val="%4."/>
      <w:lvlJc w:val="left"/>
      <w:pPr>
        <w:ind w:left="2160" w:hanging="360"/>
      </w:pPr>
      <w:rPr>
        <w:rFonts w:cs="Times New Roman"/>
        <w:color w:val="000000"/>
        <w:position w:val="0"/>
        <w:sz w:val="24"/>
        <w:szCs w:val="24"/>
        <w:vertAlign w:val="baseline"/>
      </w:rPr>
    </w:lvl>
    <w:lvl w:ilvl="4">
      <w:start w:val="1"/>
      <w:numFmt w:val="lowerLetter"/>
      <w:lvlText w:val="%5."/>
      <w:lvlJc w:val="left"/>
      <w:pPr>
        <w:ind w:left="2880" w:hanging="360"/>
      </w:pPr>
      <w:rPr>
        <w:rFonts w:cs="Times New Roman"/>
        <w:color w:val="000000"/>
        <w:position w:val="0"/>
        <w:sz w:val="24"/>
        <w:szCs w:val="24"/>
        <w:vertAlign w:val="baseline"/>
      </w:rPr>
    </w:lvl>
    <w:lvl w:ilvl="5">
      <w:start w:val="1"/>
      <w:numFmt w:val="lowerRoman"/>
      <w:lvlText w:val="%6."/>
      <w:lvlJc w:val="left"/>
      <w:pPr>
        <w:ind w:left="3600" w:hanging="296"/>
      </w:pPr>
      <w:rPr>
        <w:rFonts w:cs="Times New Roman"/>
        <w:color w:val="000000"/>
        <w:position w:val="0"/>
        <w:sz w:val="24"/>
        <w:szCs w:val="24"/>
        <w:vertAlign w:val="baseline"/>
      </w:rPr>
    </w:lvl>
    <w:lvl w:ilvl="6">
      <w:start w:val="1"/>
      <w:numFmt w:val="decimal"/>
      <w:lvlText w:val="%7."/>
      <w:lvlJc w:val="left"/>
      <w:pPr>
        <w:ind w:left="4320" w:hanging="360"/>
      </w:pPr>
      <w:rPr>
        <w:rFonts w:cs="Times New Roman"/>
        <w:color w:val="000000"/>
        <w:position w:val="0"/>
        <w:sz w:val="24"/>
        <w:szCs w:val="24"/>
        <w:vertAlign w:val="baseline"/>
      </w:rPr>
    </w:lvl>
    <w:lvl w:ilvl="7">
      <w:start w:val="1"/>
      <w:numFmt w:val="lowerLetter"/>
      <w:lvlText w:val="%8."/>
      <w:lvlJc w:val="left"/>
      <w:pPr>
        <w:ind w:left="5040" w:hanging="360"/>
      </w:pPr>
      <w:rPr>
        <w:rFonts w:cs="Times New Roman"/>
        <w:color w:val="000000"/>
        <w:position w:val="0"/>
        <w:sz w:val="24"/>
        <w:szCs w:val="24"/>
        <w:vertAlign w:val="baseline"/>
      </w:rPr>
    </w:lvl>
    <w:lvl w:ilvl="8">
      <w:start w:val="1"/>
      <w:numFmt w:val="lowerRoman"/>
      <w:lvlText w:val="%9."/>
      <w:lvlJc w:val="left"/>
      <w:pPr>
        <w:ind w:left="5760" w:hanging="296"/>
      </w:pPr>
      <w:rPr>
        <w:rFonts w:cs="Times New Roman"/>
        <w:color w:val="000000"/>
        <w:position w:val="0"/>
        <w:sz w:val="24"/>
        <w:szCs w:val="24"/>
        <w:vertAlign w:val="baseline"/>
      </w:rPr>
    </w:lvl>
  </w:abstractNum>
  <w:abstractNum w:abstractNumId="14" w15:restartNumberingAfterBreak="0">
    <w:nsid w:val="157B46B3"/>
    <w:multiLevelType w:val="multilevel"/>
    <w:tmpl w:val="FB5487B8"/>
    <w:styleLink w:val="WWOutlineListStyle"/>
    <w:lvl w:ilvl="0">
      <w:start w:val="1"/>
      <w:numFmt w:val="decimal"/>
      <w:pStyle w:val="Nagwek1"/>
      <w:lvlText w:val="%1."/>
      <w:lvlJc w:val="left"/>
      <w:pPr>
        <w:ind w:left="432" w:hanging="432"/>
      </w:pPr>
      <w:rPr>
        <w:rFonts w:ascii="Times New Roman" w:hAnsi="Times New Roman"/>
        <w:b/>
        <w:i w:val="0"/>
        <w:sz w:val="20"/>
        <w:szCs w:val="20"/>
      </w:rPr>
    </w:lvl>
    <w:lvl w:ilvl="1">
      <w:start w:val="1"/>
      <w:numFmt w:val="decimal"/>
      <w:pStyle w:val="Nagwek2"/>
      <w:lvlText w:val="%1.%2."/>
      <w:lvlJc w:val="left"/>
      <w:pPr>
        <w:ind w:left="680" w:hanging="680"/>
      </w:pPr>
      <w:rPr>
        <w:rFonts w:ascii="Times New Roman" w:hAnsi="Times New Roman"/>
        <w:b w:val="0"/>
        <w:i w:val="0"/>
        <w:sz w:val="20"/>
        <w:szCs w:val="20"/>
      </w:rPr>
    </w:lvl>
    <w:lvl w:ilvl="2">
      <w:start w:val="1"/>
      <w:numFmt w:val="none"/>
      <w:lvlText w:val="%3"/>
      <w:lvlJc w:val="left"/>
    </w:lvl>
    <w:lvl w:ilvl="3">
      <w:start w:val="1"/>
      <w:numFmt w:val="decimal"/>
      <w:pStyle w:val="Nagwek4"/>
      <w:lvlText w:val="%4."/>
      <w:lvlJc w:val="left"/>
      <w:pPr>
        <w:ind w:left="864" w:hanging="864"/>
      </w:pPr>
      <w:rPr>
        <w:b w:val="0"/>
        <w:i w:val="0"/>
        <w:color w:val="auto"/>
        <w:sz w:val="24"/>
        <w:szCs w:val="24"/>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187A34F8"/>
    <w:multiLevelType w:val="multilevel"/>
    <w:tmpl w:val="739E171C"/>
    <w:styleLink w:val="List10"/>
    <w:lvl w:ilvl="0">
      <w:start w:val="1"/>
      <w:numFmt w:val="lowerLetter"/>
      <w:lvlText w:val="%1)"/>
      <w:lvlJc w:val="left"/>
      <w:pPr>
        <w:ind w:left="720" w:hanging="360"/>
      </w:pPr>
      <w:rPr>
        <w:rFonts w:ascii="Times New Roman" w:hAnsi="Times New Roman"/>
        <w:b w:val="0"/>
        <w:i w:val="0"/>
        <w:caps w:val="0"/>
        <w:smallCaps w:val="0"/>
        <w:strike w:val="0"/>
        <w:dstrike w:val="0"/>
        <w:outline w:val="0"/>
        <w:emboss w:val="0"/>
        <w:imprint w:val="0"/>
        <w:vanish w:val="0"/>
        <w:position w:val="0"/>
        <w:sz w:val="20"/>
        <w:szCs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rPr>
        <w:rFonts w:cs="Times New Roman"/>
        <w:color w:val="000000"/>
        <w:position w:val="0"/>
        <w:sz w:val="24"/>
        <w:szCs w:val="24"/>
        <w:vertAlign w:val="baseline"/>
      </w:rPr>
    </w:lvl>
  </w:abstractNum>
  <w:abstractNum w:abstractNumId="16" w15:restartNumberingAfterBreak="0">
    <w:nsid w:val="1F5831A0"/>
    <w:multiLevelType w:val="hybridMultilevel"/>
    <w:tmpl w:val="97949360"/>
    <w:lvl w:ilvl="0" w:tplc="7320F364">
      <w:start w:val="1"/>
      <w:numFmt w:val="decimal"/>
      <w:lvlText w:val="%1."/>
      <w:lvlJc w:val="left"/>
      <w:pPr>
        <w:ind w:left="720" w:hanging="360"/>
      </w:pPr>
      <w:rPr>
        <w:rFonts w:hint="default"/>
        <w:color w:val="auto"/>
      </w:rPr>
    </w:lvl>
    <w:lvl w:ilvl="1" w:tplc="6AF803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41D21"/>
    <w:multiLevelType w:val="hybridMultilevel"/>
    <w:tmpl w:val="8B360B7C"/>
    <w:name w:val="WW8Num22"/>
    <w:lvl w:ilvl="0" w:tplc="41BA1312">
      <w:start w:val="1"/>
      <w:numFmt w:val="bullet"/>
      <w:lvlText w:val="-"/>
      <w:lvlJc w:val="left"/>
      <w:pPr>
        <w:tabs>
          <w:tab w:val="num" w:pos="708"/>
        </w:tabs>
        <w:ind w:left="720" w:hanging="360"/>
      </w:pPr>
      <w:rPr>
        <w:rFonts w:ascii="Times New Roman" w:hAnsi="Times New Roman" w:hint="default"/>
        <w:b/>
        <w:i w:val="0"/>
        <w:color w:val="auto"/>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1F645C"/>
    <w:multiLevelType w:val="multilevel"/>
    <w:tmpl w:val="D3B2CA5E"/>
    <w:styleLink w:val="List8"/>
    <w:lvl w:ilvl="0">
      <w:start w:val="1"/>
      <w:numFmt w:val="lowerLetter"/>
      <w:lvlText w:val="%1)"/>
      <w:lvlJc w:val="left"/>
      <w:pPr>
        <w:ind w:left="720" w:hanging="360"/>
      </w:pPr>
      <w:rPr>
        <w:rFonts w:ascii="Times New Roman" w:hAnsi="Times New Roman"/>
        <w:b w:val="0"/>
        <w:i w:val="0"/>
        <w:caps w:val="0"/>
        <w:smallCaps w:val="0"/>
        <w:strike w:val="0"/>
        <w:dstrike w:val="0"/>
        <w:vanish w:val="0"/>
        <w:color w:val="000000"/>
        <w:position w:val="0"/>
        <w:sz w:val="20"/>
        <w:szCs w:val="20"/>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EF94743"/>
    <w:multiLevelType w:val="multilevel"/>
    <w:tmpl w:val="3CD057B0"/>
    <w:styleLink w:val="Lista21"/>
    <w:lvl w:ilvl="0">
      <w:start w:val="1"/>
      <w:numFmt w:val="lowerRoman"/>
      <w:lvlText w:val="%1."/>
      <w:lvlJc w:val="left"/>
      <w:pPr>
        <w:ind w:left="851" w:hanging="248"/>
      </w:pPr>
      <w:rPr>
        <w:rFonts w:cs="Times New Roman"/>
        <w:position w:val="0"/>
        <w:sz w:val="24"/>
        <w:szCs w:val="24"/>
        <w:vertAlign w:val="baseline"/>
      </w:rPr>
    </w:lvl>
    <w:lvl w:ilvl="1">
      <w:start w:val="1"/>
      <w:numFmt w:val="lowerRoman"/>
      <w:lvlText w:val="%2."/>
      <w:lvlJc w:val="left"/>
      <w:pPr>
        <w:ind w:left="1788" w:hanging="476"/>
      </w:pPr>
      <w:rPr>
        <w:rFonts w:cs="Times New Roman"/>
        <w:position w:val="0"/>
        <w:sz w:val="24"/>
        <w:szCs w:val="24"/>
        <w:vertAlign w:val="baseline"/>
      </w:rPr>
    </w:lvl>
    <w:lvl w:ilvl="2">
      <w:start w:val="1"/>
      <w:numFmt w:val="lowerRoman"/>
      <w:lvlText w:val="%3."/>
      <w:lvlJc w:val="left"/>
      <w:pPr>
        <w:ind w:left="2508" w:hanging="296"/>
      </w:pPr>
      <w:rPr>
        <w:rFonts w:cs="Times New Roman"/>
        <w:position w:val="0"/>
        <w:sz w:val="24"/>
        <w:szCs w:val="24"/>
        <w:vertAlign w:val="baseline"/>
      </w:rPr>
    </w:lvl>
    <w:lvl w:ilvl="3">
      <w:start w:val="1"/>
      <w:numFmt w:val="decimal"/>
      <w:lvlText w:val="%4."/>
      <w:lvlJc w:val="left"/>
      <w:pPr>
        <w:ind w:left="3228" w:hanging="360"/>
      </w:pPr>
      <w:rPr>
        <w:rFonts w:cs="Times New Roman"/>
        <w:position w:val="0"/>
        <w:sz w:val="24"/>
        <w:szCs w:val="24"/>
        <w:vertAlign w:val="baseline"/>
      </w:rPr>
    </w:lvl>
    <w:lvl w:ilvl="4">
      <w:start w:val="1"/>
      <w:numFmt w:val="lowerLetter"/>
      <w:lvlText w:val="%5."/>
      <w:lvlJc w:val="left"/>
      <w:pPr>
        <w:ind w:left="3948" w:hanging="360"/>
      </w:pPr>
      <w:rPr>
        <w:rFonts w:cs="Times New Roman"/>
        <w:position w:val="0"/>
        <w:sz w:val="24"/>
        <w:szCs w:val="24"/>
        <w:vertAlign w:val="baseline"/>
      </w:rPr>
    </w:lvl>
    <w:lvl w:ilvl="5">
      <w:start w:val="1"/>
      <w:numFmt w:val="lowerRoman"/>
      <w:lvlText w:val="%6."/>
      <w:lvlJc w:val="left"/>
      <w:pPr>
        <w:ind w:left="4668" w:hanging="296"/>
      </w:pPr>
      <w:rPr>
        <w:rFonts w:cs="Times New Roman"/>
        <w:position w:val="0"/>
        <w:sz w:val="24"/>
        <w:szCs w:val="24"/>
        <w:vertAlign w:val="baseline"/>
      </w:rPr>
    </w:lvl>
    <w:lvl w:ilvl="6">
      <w:start w:val="1"/>
      <w:numFmt w:val="decimal"/>
      <w:lvlText w:val="%7."/>
      <w:lvlJc w:val="left"/>
      <w:pPr>
        <w:ind w:left="5388" w:hanging="360"/>
      </w:pPr>
      <w:rPr>
        <w:rFonts w:cs="Times New Roman"/>
        <w:position w:val="0"/>
        <w:sz w:val="24"/>
        <w:szCs w:val="24"/>
        <w:vertAlign w:val="baseline"/>
      </w:rPr>
    </w:lvl>
    <w:lvl w:ilvl="7">
      <w:start w:val="1"/>
      <w:numFmt w:val="lowerLetter"/>
      <w:lvlText w:val="%8."/>
      <w:lvlJc w:val="left"/>
      <w:pPr>
        <w:ind w:left="6108" w:hanging="360"/>
      </w:pPr>
      <w:rPr>
        <w:rFonts w:cs="Times New Roman"/>
        <w:position w:val="0"/>
        <w:sz w:val="24"/>
        <w:szCs w:val="24"/>
        <w:vertAlign w:val="baseline"/>
      </w:rPr>
    </w:lvl>
    <w:lvl w:ilvl="8">
      <w:start w:val="1"/>
      <w:numFmt w:val="lowerRoman"/>
      <w:lvlText w:val="%9."/>
      <w:lvlJc w:val="left"/>
      <w:pPr>
        <w:ind w:left="6828" w:hanging="296"/>
      </w:pPr>
      <w:rPr>
        <w:rFonts w:cs="Times New Roman"/>
        <w:position w:val="0"/>
        <w:sz w:val="24"/>
        <w:szCs w:val="24"/>
        <w:vertAlign w:val="baseline"/>
      </w:rPr>
    </w:lvl>
  </w:abstractNum>
  <w:abstractNum w:abstractNumId="20" w15:restartNumberingAfterBreak="0">
    <w:nsid w:val="34F85412"/>
    <w:multiLevelType w:val="hybridMultilevel"/>
    <w:tmpl w:val="A0382848"/>
    <w:lvl w:ilvl="0" w:tplc="0082E228">
      <w:start w:val="1"/>
      <w:numFmt w:val="decimal"/>
      <w:lvlText w:val="%1)"/>
      <w:lvlJc w:val="left"/>
      <w:pPr>
        <w:ind w:left="615" w:hanging="360"/>
      </w:pPr>
      <w:rPr>
        <w:rFonts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21" w15:restartNumberingAfterBreak="0">
    <w:nsid w:val="37E20A21"/>
    <w:multiLevelType w:val="multilevel"/>
    <w:tmpl w:val="9648D662"/>
    <w:styleLink w:val="Lista31"/>
    <w:lvl w:ilvl="0">
      <w:start w:val="1"/>
      <w:numFmt w:val="lowerLetter"/>
      <w:lvlText w:val="%1)"/>
      <w:lvlJc w:val="left"/>
      <w:pPr>
        <w:ind w:left="720" w:hanging="360"/>
      </w:pPr>
      <w:rPr>
        <w:rFonts w:cs="Times New Roman"/>
        <w:color w:val="000000"/>
        <w:position w:val="0"/>
        <w:sz w:val="24"/>
        <w:szCs w:val="24"/>
        <w:vertAlign w:val="baseline"/>
      </w:rPr>
    </w:lvl>
    <w:lvl w:ilvl="1">
      <w:start w:val="1"/>
      <w:numFmt w:val="lowerLetter"/>
      <w:lvlText w:val="%2."/>
      <w:lvlJc w:val="left"/>
      <w:pPr>
        <w:ind w:left="1440" w:hanging="360"/>
      </w:pPr>
      <w:rPr>
        <w:rFonts w:cs="Times New Roman"/>
        <w:color w:val="000000"/>
        <w:position w:val="0"/>
        <w:sz w:val="24"/>
        <w:szCs w:val="24"/>
        <w:vertAlign w:val="baseline"/>
      </w:rPr>
    </w:lvl>
    <w:lvl w:ilvl="2">
      <w:start w:val="1"/>
      <w:numFmt w:val="lowerRoman"/>
      <w:lvlText w:val="%3."/>
      <w:lvlJc w:val="left"/>
      <w:pPr>
        <w:ind w:left="2160" w:hanging="296"/>
      </w:pPr>
      <w:rPr>
        <w:rFonts w:cs="Times New Roman"/>
        <w:color w:val="000000"/>
        <w:position w:val="0"/>
        <w:sz w:val="24"/>
        <w:szCs w:val="24"/>
        <w:vertAlign w:val="baseline"/>
      </w:rPr>
    </w:lvl>
    <w:lvl w:ilvl="3">
      <w:start w:val="1"/>
      <w:numFmt w:val="decimal"/>
      <w:lvlText w:val="%4."/>
      <w:lvlJc w:val="left"/>
      <w:pPr>
        <w:ind w:left="2880" w:hanging="360"/>
      </w:pPr>
      <w:rPr>
        <w:rFonts w:cs="Times New Roman"/>
        <w:color w:val="000000"/>
        <w:position w:val="0"/>
        <w:sz w:val="24"/>
        <w:szCs w:val="24"/>
        <w:vertAlign w:val="baseline"/>
      </w:rPr>
    </w:lvl>
    <w:lvl w:ilvl="4">
      <w:start w:val="1"/>
      <w:numFmt w:val="lowerLetter"/>
      <w:lvlText w:val="%5."/>
      <w:lvlJc w:val="left"/>
      <w:pPr>
        <w:ind w:left="3600" w:hanging="360"/>
      </w:pPr>
      <w:rPr>
        <w:rFonts w:cs="Times New Roman"/>
        <w:color w:val="000000"/>
        <w:position w:val="0"/>
        <w:sz w:val="24"/>
        <w:szCs w:val="24"/>
        <w:vertAlign w:val="baseline"/>
      </w:rPr>
    </w:lvl>
    <w:lvl w:ilvl="5">
      <w:start w:val="1"/>
      <w:numFmt w:val="lowerRoman"/>
      <w:lvlText w:val="%6."/>
      <w:lvlJc w:val="left"/>
      <w:pPr>
        <w:ind w:left="4320" w:hanging="296"/>
      </w:pPr>
      <w:rPr>
        <w:rFonts w:cs="Times New Roman"/>
        <w:color w:val="000000"/>
        <w:position w:val="0"/>
        <w:sz w:val="24"/>
        <w:szCs w:val="24"/>
        <w:vertAlign w:val="baseline"/>
      </w:rPr>
    </w:lvl>
    <w:lvl w:ilvl="6">
      <w:start w:val="1"/>
      <w:numFmt w:val="decimal"/>
      <w:lvlText w:val="%7."/>
      <w:lvlJc w:val="left"/>
      <w:pPr>
        <w:ind w:left="5040" w:hanging="360"/>
      </w:pPr>
      <w:rPr>
        <w:rFonts w:cs="Times New Roman"/>
        <w:color w:val="000000"/>
        <w:position w:val="0"/>
        <w:sz w:val="24"/>
        <w:szCs w:val="24"/>
        <w:vertAlign w:val="baseline"/>
      </w:rPr>
    </w:lvl>
    <w:lvl w:ilvl="7">
      <w:start w:val="1"/>
      <w:numFmt w:val="lowerLetter"/>
      <w:lvlText w:val="%8."/>
      <w:lvlJc w:val="left"/>
      <w:pPr>
        <w:ind w:left="5760" w:hanging="360"/>
      </w:pPr>
      <w:rPr>
        <w:rFonts w:cs="Times New Roman"/>
        <w:color w:val="000000"/>
        <w:position w:val="0"/>
        <w:sz w:val="24"/>
        <w:szCs w:val="24"/>
        <w:vertAlign w:val="baseline"/>
      </w:rPr>
    </w:lvl>
    <w:lvl w:ilvl="8">
      <w:start w:val="1"/>
      <w:numFmt w:val="lowerRoman"/>
      <w:lvlText w:val="%9."/>
      <w:lvlJc w:val="left"/>
      <w:pPr>
        <w:ind w:left="6480" w:hanging="296"/>
      </w:pPr>
      <w:rPr>
        <w:rFonts w:cs="Times New Roman"/>
        <w:color w:val="000000"/>
        <w:position w:val="0"/>
        <w:sz w:val="24"/>
        <w:szCs w:val="24"/>
        <w:vertAlign w:val="baseline"/>
      </w:rPr>
    </w:lvl>
  </w:abstractNum>
  <w:abstractNum w:abstractNumId="22" w15:restartNumberingAfterBreak="0">
    <w:nsid w:val="4455384D"/>
    <w:multiLevelType w:val="multilevel"/>
    <w:tmpl w:val="684475F6"/>
    <w:styleLink w:val="WWNum7"/>
    <w:lvl w:ilvl="0">
      <w:start w:val="1"/>
      <w:numFmt w:val="upperRoman"/>
      <w:lvlText w:val="%1."/>
      <w:lvlJc w:val="right"/>
      <w:pPr>
        <w:ind w:left="720" w:hanging="360"/>
      </w:pPr>
      <w:rPr>
        <w:b w:val="0"/>
      </w:rPr>
    </w:lvl>
    <w:lvl w:ilvl="1">
      <w:start w:val="1"/>
      <w:numFmt w:val="decimal"/>
      <w:lvlText w:val="%2."/>
      <w:lvlJc w:val="right"/>
      <w:pPr>
        <w:ind w:left="928" w:hanging="360"/>
      </w:pPr>
    </w:lvl>
    <w:lvl w:ilvl="2">
      <w:numFmt w:val="bullet"/>
      <w:lvlText w:val=""/>
      <w:lvlJc w:val="right"/>
      <w:pPr>
        <w:ind w:left="2160" w:hanging="360"/>
      </w:pPr>
      <w:rPr>
        <w:rFonts w:ascii="Wingdings" w:hAnsi="Wingdings"/>
        <w:sz w:val="20"/>
      </w:rPr>
    </w:lvl>
    <w:lvl w:ilvl="3">
      <w:start w:val="1"/>
      <w:numFmt w:val="upperRoman"/>
      <w:lvlText w:val="%1.%2.%3.%4."/>
      <w:lvlJc w:val="right"/>
      <w:pPr>
        <w:ind w:left="2880" w:hanging="360"/>
      </w:pPr>
    </w:lvl>
    <w:lvl w:ilvl="4">
      <w:start w:val="1"/>
      <w:numFmt w:val="upperRoman"/>
      <w:lvlText w:val="%1.%2.%3.%4.%5."/>
      <w:lvlJc w:val="right"/>
      <w:pPr>
        <w:ind w:left="3600" w:hanging="360"/>
      </w:pPr>
    </w:lvl>
    <w:lvl w:ilvl="5">
      <w:start w:val="1"/>
      <w:numFmt w:val="upperRoman"/>
      <w:lvlText w:val="%1.%2.%3.%4.%5.%6."/>
      <w:lvlJc w:val="right"/>
      <w:pPr>
        <w:ind w:left="4320" w:hanging="360"/>
      </w:pPr>
    </w:lvl>
    <w:lvl w:ilvl="6">
      <w:start w:val="1"/>
      <w:numFmt w:val="upperRoman"/>
      <w:lvlText w:val="%1.%2.%3.%4.%5.%6.%7."/>
      <w:lvlJc w:val="right"/>
      <w:pPr>
        <w:ind w:left="5040" w:hanging="360"/>
      </w:pPr>
    </w:lvl>
    <w:lvl w:ilvl="7">
      <w:start w:val="1"/>
      <w:numFmt w:val="upperRoman"/>
      <w:lvlText w:val="%1.%2.%3.%4.%5.%6.%7.%8."/>
      <w:lvlJc w:val="right"/>
      <w:pPr>
        <w:ind w:left="5760" w:hanging="360"/>
      </w:pPr>
    </w:lvl>
    <w:lvl w:ilvl="8">
      <w:start w:val="1"/>
      <w:numFmt w:val="upperRoman"/>
      <w:lvlText w:val="%1.%2.%3.%4.%5.%6.%7.%8.%9."/>
      <w:lvlJc w:val="right"/>
      <w:pPr>
        <w:ind w:left="6480" w:hanging="360"/>
      </w:pPr>
    </w:lvl>
  </w:abstractNum>
  <w:abstractNum w:abstractNumId="23" w15:restartNumberingAfterBreak="0">
    <w:nsid w:val="477F1A35"/>
    <w:multiLevelType w:val="hybridMultilevel"/>
    <w:tmpl w:val="1F66EF56"/>
    <w:name w:val="WW8Num18224"/>
    <w:lvl w:ilvl="0" w:tplc="00000012">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83675D7"/>
    <w:multiLevelType w:val="multilevel"/>
    <w:tmpl w:val="15327330"/>
    <w:styleLink w:val="List1"/>
    <w:lvl w:ilvl="0">
      <w:start w:val="1"/>
      <w:numFmt w:val="lowerLetter"/>
      <w:lvlText w:val="%1)"/>
      <w:lvlJc w:val="left"/>
      <w:pPr>
        <w:ind w:left="720" w:hanging="360"/>
      </w:pPr>
      <w:rPr>
        <w:rFonts w:ascii="Times New Roman" w:hAnsi="Times New Roman"/>
        <w:b w:val="0"/>
        <w:i w:val="0"/>
        <w:caps w:val="0"/>
        <w:smallCaps w:val="0"/>
        <w:strike w:val="0"/>
        <w:dstrike w:val="0"/>
        <w:vanish w:val="0"/>
        <w:color w:val="000000"/>
        <w:position w:val="0"/>
        <w:sz w:val="20"/>
        <w:szCs w:val="20"/>
        <w:vertAlign w:val="baseline"/>
      </w:r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25" w15:restartNumberingAfterBreak="0">
    <w:nsid w:val="4C0A61FF"/>
    <w:multiLevelType w:val="multilevel"/>
    <w:tmpl w:val="9EA480B4"/>
    <w:styleLink w:val="List11"/>
    <w:lvl w:ilvl="0">
      <w:start w:val="1"/>
      <w:numFmt w:val="decimal"/>
      <w:lvlText w:val="%1."/>
      <w:lvlJc w:val="left"/>
      <w:pPr>
        <w:ind w:left="360" w:hanging="360"/>
      </w:pPr>
      <w:rPr>
        <w:rFonts w:cs="Times New Roman"/>
        <w:position w:val="0"/>
        <w:sz w:val="24"/>
        <w:szCs w:val="24"/>
        <w:vertAlign w:val="baseline"/>
      </w:rPr>
    </w:lvl>
    <w:lvl w:ilvl="1">
      <w:start w:val="1"/>
      <w:numFmt w:val="lowerLetter"/>
      <w:lvlText w:val="%2."/>
      <w:lvlJc w:val="left"/>
      <w:pPr>
        <w:ind w:left="1440" w:hanging="360"/>
      </w:pPr>
      <w:rPr>
        <w:rFonts w:cs="Times New Roman"/>
        <w:position w:val="0"/>
        <w:sz w:val="24"/>
        <w:szCs w:val="24"/>
        <w:vertAlign w:val="baseline"/>
      </w:rPr>
    </w:lvl>
    <w:lvl w:ilvl="2">
      <w:start w:val="1"/>
      <w:numFmt w:val="lowerRoman"/>
      <w:lvlText w:val="%3."/>
      <w:lvlJc w:val="left"/>
      <w:pPr>
        <w:ind w:left="2160" w:hanging="296"/>
      </w:pPr>
      <w:rPr>
        <w:rFonts w:cs="Times New Roman"/>
        <w:position w:val="0"/>
        <w:sz w:val="24"/>
        <w:szCs w:val="24"/>
        <w:vertAlign w:val="baseline"/>
      </w:rPr>
    </w:lvl>
    <w:lvl w:ilvl="3">
      <w:start w:val="1"/>
      <w:numFmt w:val="decimal"/>
      <w:lvlText w:val="%4."/>
      <w:lvlJc w:val="left"/>
      <w:pPr>
        <w:ind w:left="2880" w:hanging="360"/>
      </w:pPr>
      <w:rPr>
        <w:rFonts w:cs="Times New Roman"/>
        <w:position w:val="0"/>
        <w:sz w:val="24"/>
        <w:szCs w:val="24"/>
        <w:vertAlign w:val="baseline"/>
      </w:rPr>
    </w:lvl>
    <w:lvl w:ilvl="4">
      <w:start w:val="1"/>
      <w:numFmt w:val="lowerLetter"/>
      <w:lvlText w:val="%5."/>
      <w:lvlJc w:val="left"/>
      <w:pPr>
        <w:ind w:left="3600" w:hanging="360"/>
      </w:pPr>
      <w:rPr>
        <w:rFonts w:cs="Times New Roman"/>
        <w:position w:val="0"/>
        <w:sz w:val="24"/>
        <w:szCs w:val="24"/>
        <w:vertAlign w:val="baseline"/>
      </w:rPr>
    </w:lvl>
    <w:lvl w:ilvl="5">
      <w:start w:val="1"/>
      <w:numFmt w:val="lowerRoman"/>
      <w:lvlText w:val="%6."/>
      <w:lvlJc w:val="left"/>
      <w:pPr>
        <w:ind w:left="4320" w:hanging="296"/>
      </w:pPr>
      <w:rPr>
        <w:rFonts w:cs="Times New Roman"/>
        <w:position w:val="0"/>
        <w:sz w:val="24"/>
        <w:szCs w:val="24"/>
        <w:vertAlign w:val="baseline"/>
      </w:rPr>
    </w:lvl>
    <w:lvl w:ilvl="6">
      <w:start w:val="1"/>
      <w:numFmt w:val="decimal"/>
      <w:lvlText w:val="%7."/>
      <w:lvlJc w:val="left"/>
      <w:pPr>
        <w:ind w:left="5040" w:hanging="360"/>
      </w:pPr>
      <w:rPr>
        <w:rFonts w:cs="Times New Roman"/>
        <w:position w:val="0"/>
        <w:sz w:val="24"/>
        <w:szCs w:val="24"/>
        <w:vertAlign w:val="baseline"/>
      </w:rPr>
    </w:lvl>
    <w:lvl w:ilvl="7">
      <w:start w:val="1"/>
      <w:numFmt w:val="lowerLetter"/>
      <w:lvlText w:val="%8."/>
      <w:lvlJc w:val="left"/>
      <w:pPr>
        <w:ind w:left="5760" w:hanging="360"/>
      </w:pPr>
      <w:rPr>
        <w:rFonts w:cs="Times New Roman"/>
        <w:position w:val="0"/>
        <w:sz w:val="24"/>
        <w:szCs w:val="24"/>
        <w:vertAlign w:val="baseline"/>
      </w:rPr>
    </w:lvl>
    <w:lvl w:ilvl="8">
      <w:start w:val="1"/>
      <w:numFmt w:val="lowerRoman"/>
      <w:lvlText w:val="%9."/>
      <w:lvlJc w:val="left"/>
      <w:pPr>
        <w:ind w:left="6480" w:hanging="296"/>
      </w:pPr>
      <w:rPr>
        <w:rFonts w:cs="Times New Roman"/>
        <w:position w:val="0"/>
        <w:sz w:val="24"/>
        <w:szCs w:val="24"/>
        <w:vertAlign w:val="baseline"/>
      </w:rPr>
    </w:lvl>
  </w:abstractNum>
  <w:abstractNum w:abstractNumId="26" w15:restartNumberingAfterBreak="0">
    <w:nsid w:val="4DF90ADF"/>
    <w:multiLevelType w:val="multilevel"/>
    <w:tmpl w:val="6BA4FE80"/>
    <w:styleLink w:val="List6"/>
    <w:lvl w:ilvl="0">
      <w:start w:val="1"/>
      <w:numFmt w:val="lowerLetter"/>
      <w:lvlText w:val="%1)"/>
      <w:lvlJc w:val="left"/>
      <w:pPr>
        <w:ind w:left="720" w:hanging="360"/>
      </w:pPr>
      <w:rPr>
        <w:rFonts w:cs="Times New Roman"/>
        <w:color w:val="000000"/>
        <w:position w:val="0"/>
        <w:sz w:val="24"/>
        <w:szCs w:val="24"/>
        <w:vertAlign w:val="baseline"/>
      </w:rPr>
    </w:lvl>
    <w:lvl w:ilvl="1">
      <w:start w:val="1"/>
      <w:numFmt w:val="lowerLetter"/>
      <w:lvlText w:val="%2."/>
      <w:lvlJc w:val="left"/>
      <w:pPr>
        <w:ind w:left="1440" w:hanging="360"/>
      </w:pPr>
      <w:rPr>
        <w:rFonts w:cs="Times New Roman"/>
        <w:color w:val="000000"/>
        <w:position w:val="0"/>
        <w:sz w:val="24"/>
        <w:szCs w:val="24"/>
        <w:vertAlign w:val="baseline"/>
      </w:rPr>
    </w:lvl>
    <w:lvl w:ilvl="2">
      <w:start w:val="1"/>
      <w:numFmt w:val="lowerRoman"/>
      <w:lvlText w:val="%3."/>
      <w:lvlJc w:val="left"/>
      <w:pPr>
        <w:ind w:left="2160" w:hanging="296"/>
      </w:pPr>
      <w:rPr>
        <w:rFonts w:cs="Times New Roman"/>
        <w:color w:val="000000"/>
        <w:position w:val="0"/>
        <w:sz w:val="24"/>
        <w:szCs w:val="24"/>
        <w:vertAlign w:val="baseline"/>
      </w:rPr>
    </w:lvl>
    <w:lvl w:ilvl="3">
      <w:start w:val="1"/>
      <w:numFmt w:val="decimal"/>
      <w:lvlText w:val="%4."/>
      <w:lvlJc w:val="left"/>
      <w:pPr>
        <w:ind w:left="2880" w:hanging="360"/>
      </w:pPr>
      <w:rPr>
        <w:rFonts w:cs="Times New Roman"/>
        <w:color w:val="000000"/>
        <w:position w:val="0"/>
        <w:sz w:val="24"/>
        <w:szCs w:val="24"/>
        <w:vertAlign w:val="baseline"/>
      </w:rPr>
    </w:lvl>
    <w:lvl w:ilvl="4">
      <w:start w:val="1"/>
      <w:numFmt w:val="lowerLetter"/>
      <w:lvlText w:val="%5."/>
      <w:lvlJc w:val="left"/>
      <w:pPr>
        <w:ind w:left="3600" w:hanging="360"/>
      </w:pPr>
      <w:rPr>
        <w:rFonts w:cs="Times New Roman"/>
        <w:color w:val="000000"/>
        <w:position w:val="0"/>
        <w:sz w:val="24"/>
        <w:szCs w:val="24"/>
        <w:vertAlign w:val="baseline"/>
      </w:rPr>
    </w:lvl>
    <w:lvl w:ilvl="5">
      <w:start w:val="1"/>
      <w:numFmt w:val="lowerRoman"/>
      <w:lvlText w:val="%6."/>
      <w:lvlJc w:val="left"/>
      <w:pPr>
        <w:ind w:left="4320" w:hanging="296"/>
      </w:pPr>
      <w:rPr>
        <w:rFonts w:cs="Times New Roman"/>
        <w:color w:val="000000"/>
        <w:position w:val="0"/>
        <w:sz w:val="24"/>
        <w:szCs w:val="24"/>
        <w:vertAlign w:val="baseline"/>
      </w:rPr>
    </w:lvl>
    <w:lvl w:ilvl="6">
      <w:start w:val="1"/>
      <w:numFmt w:val="decimal"/>
      <w:lvlText w:val="%7."/>
      <w:lvlJc w:val="left"/>
      <w:pPr>
        <w:ind w:left="5040" w:hanging="360"/>
      </w:pPr>
      <w:rPr>
        <w:rFonts w:cs="Times New Roman"/>
        <w:color w:val="000000"/>
        <w:position w:val="0"/>
        <w:sz w:val="24"/>
        <w:szCs w:val="24"/>
        <w:vertAlign w:val="baseline"/>
      </w:rPr>
    </w:lvl>
    <w:lvl w:ilvl="7">
      <w:start w:val="1"/>
      <w:numFmt w:val="lowerLetter"/>
      <w:lvlText w:val="%8."/>
      <w:lvlJc w:val="left"/>
      <w:pPr>
        <w:ind w:left="5760" w:hanging="360"/>
      </w:pPr>
      <w:rPr>
        <w:rFonts w:cs="Times New Roman"/>
        <w:color w:val="000000"/>
        <w:position w:val="0"/>
        <w:sz w:val="24"/>
        <w:szCs w:val="24"/>
        <w:vertAlign w:val="baseline"/>
      </w:rPr>
    </w:lvl>
    <w:lvl w:ilvl="8">
      <w:start w:val="1"/>
      <w:numFmt w:val="lowerRoman"/>
      <w:lvlText w:val="%9."/>
      <w:lvlJc w:val="left"/>
      <w:pPr>
        <w:ind w:left="6480" w:hanging="296"/>
      </w:pPr>
      <w:rPr>
        <w:rFonts w:cs="Times New Roman"/>
        <w:color w:val="000000"/>
        <w:position w:val="0"/>
        <w:sz w:val="24"/>
        <w:szCs w:val="24"/>
        <w:vertAlign w:val="baseline"/>
      </w:rPr>
    </w:lvl>
  </w:abstractNum>
  <w:abstractNum w:abstractNumId="27" w15:restartNumberingAfterBreak="0">
    <w:nsid w:val="4E832EFE"/>
    <w:multiLevelType w:val="multilevel"/>
    <w:tmpl w:val="E01C2C16"/>
    <w:styleLink w:val="List7"/>
    <w:lvl w:ilvl="0">
      <w:start w:val="1"/>
      <w:numFmt w:val="lowerRoman"/>
      <w:lvlText w:val="%1."/>
      <w:lvlJc w:val="left"/>
      <w:pPr>
        <w:ind w:left="851" w:hanging="248"/>
      </w:pPr>
      <w:rPr>
        <w:rFonts w:cs="Times New Roman"/>
        <w:position w:val="0"/>
        <w:sz w:val="24"/>
        <w:szCs w:val="24"/>
        <w:vertAlign w:val="baseline"/>
      </w:rPr>
    </w:lvl>
    <w:lvl w:ilvl="1">
      <w:start w:val="1"/>
      <w:numFmt w:val="lowerRoman"/>
      <w:lvlText w:val="%2."/>
      <w:lvlJc w:val="left"/>
      <w:pPr>
        <w:ind w:left="1788" w:hanging="476"/>
      </w:pPr>
      <w:rPr>
        <w:rFonts w:cs="Times New Roman"/>
        <w:position w:val="0"/>
        <w:sz w:val="24"/>
        <w:szCs w:val="24"/>
        <w:vertAlign w:val="baseline"/>
      </w:rPr>
    </w:lvl>
    <w:lvl w:ilvl="2">
      <w:start w:val="1"/>
      <w:numFmt w:val="lowerRoman"/>
      <w:lvlText w:val="%3."/>
      <w:lvlJc w:val="left"/>
      <w:pPr>
        <w:ind w:left="2508" w:hanging="296"/>
      </w:pPr>
      <w:rPr>
        <w:rFonts w:cs="Times New Roman"/>
        <w:position w:val="0"/>
        <w:sz w:val="24"/>
        <w:szCs w:val="24"/>
        <w:vertAlign w:val="baseline"/>
      </w:rPr>
    </w:lvl>
    <w:lvl w:ilvl="3">
      <w:start w:val="1"/>
      <w:numFmt w:val="decimal"/>
      <w:lvlText w:val="%4."/>
      <w:lvlJc w:val="left"/>
      <w:pPr>
        <w:ind w:left="3228" w:hanging="360"/>
      </w:pPr>
      <w:rPr>
        <w:rFonts w:cs="Times New Roman"/>
        <w:position w:val="0"/>
        <w:sz w:val="24"/>
        <w:szCs w:val="24"/>
        <w:vertAlign w:val="baseline"/>
      </w:rPr>
    </w:lvl>
    <w:lvl w:ilvl="4">
      <w:start w:val="1"/>
      <w:numFmt w:val="lowerLetter"/>
      <w:lvlText w:val="%5."/>
      <w:lvlJc w:val="left"/>
      <w:pPr>
        <w:ind w:left="3948" w:hanging="360"/>
      </w:pPr>
      <w:rPr>
        <w:rFonts w:cs="Times New Roman"/>
        <w:position w:val="0"/>
        <w:sz w:val="24"/>
        <w:szCs w:val="24"/>
        <w:vertAlign w:val="baseline"/>
      </w:rPr>
    </w:lvl>
    <w:lvl w:ilvl="5">
      <w:start w:val="1"/>
      <w:numFmt w:val="lowerRoman"/>
      <w:lvlText w:val="%6."/>
      <w:lvlJc w:val="left"/>
      <w:pPr>
        <w:ind w:left="4668" w:hanging="296"/>
      </w:pPr>
      <w:rPr>
        <w:rFonts w:cs="Times New Roman"/>
        <w:position w:val="0"/>
        <w:sz w:val="24"/>
        <w:szCs w:val="24"/>
        <w:vertAlign w:val="baseline"/>
      </w:rPr>
    </w:lvl>
    <w:lvl w:ilvl="6">
      <w:start w:val="1"/>
      <w:numFmt w:val="decimal"/>
      <w:lvlText w:val="%7."/>
      <w:lvlJc w:val="left"/>
      <w:pPr>
        <w:ind w:left="5388" w:hanging="360"/>
      </w:pPr>
      <w:rPr>
        <w:rFonts w:cs="Times New Roman"/>
        <w:position w:val="0"/>
        <w:sz w:val="24"/>
        <w:szCs w:val="24"/>
        <w:vertAlign w:val="baseline"/>
      </w:rPr>
    </w:lvl>
    <w:lvl w:ilvl="7">
      <w:start w:val="1"/>
      <w:numFmt w:val="lowerLetter"/>
      <w:lvlText w:val="%8."/>
      <w:lvlJc w:val="left"/>
      <w:pPr>
        <w:ind w:left="6108" w:hanging="360"/>
      </w:pPr>
      <w:rPr>
        <w:rFonts w:cs="Times New Roman"/>
        <w:position w:val="0"/>
        <w:sz w:val="24"/>
        <w:szCs w:val="24"/>
        <w:vertAlign w:val="baseline"/>
      </w:rPr>
    </w:lvl>
    <w:lvl w:ilvl="8">
      <w:start w:val="1"/>
      <w:numFmt w:val="lowerRoman"/>
      <w:lvlText w:val="%9."/>
      <w:lvlJc w:val="left"/>
      <w:pPr>
        <w:ind w:left="6828" w:hanging="296"/>
      </w:pPr>
      <w:rPr>
        <w:rFonts w:cs="Times New Roman"/>
        <w:position w:val="0"/>
        <w:sz w:val="24"/>
        <w:szCs w:val="24"/>
        <w:vertAlign w:val="baseline"/>
      </w:rPr>
    </w:lvl>
  </w:abstractNum>
  <w:abstractNum w:abstractNumId="28" w15:restartNumberingAfterBreak="0">
    <w:nsid w:val="504B12B9"/>
    <w:multiLevelType w:val="multilevel"/>
    <w:tmpl w:val="FB2453CC"/>
    <w:styleLink w:val="List17"/>
    <w:lvl w:ilvl="0">
      <w:start w:val="1"/>
      <w:numFmt w:val="lowerLetter"/>
      <w:lvlText w:val="%1."/>
      <w:lvlJc w:val="left"/>
      <w:pPr>
        <w:ind w:left="360" w:hanging="360"/>
      </w:pPr>
      <w:rPr>
        <w:rFonts w:cs="Times New Roman"/>
        <w:position w:val="0"/>
        <w:sz w:val="24"/>
        <w:szCs w:val="24"/>
        <w:vertAlign w:val="baseline"/>
      </w:rPr>
    </w:lvl>
    <w:lvl w:ilvl="1">
      <w:start w:val="1"/>
      <w:numFmt w:val="lowerLetter"/>
      <w:lvlText w:val="%2."/>
      <w:lvlJc w:val="left"/>
      <w:pPr>
        <w:ind w:left="360" w:hanging="360"/>
      </w:pPr>
      <w:rPr>
        <w:rFonts w:cs="Times New Roman"/>
        <w:position w:val="0"/>
        <w:sz w:val="24"/>
        <w:szCs w:val="24"/>
        <w:vertAlign w:val="baseline"/>
      </w:rPr>
    </w:lvl>
    <w:lvl w:ilvl="2">
      <w:start w:val="1"/>
      <w:numFmt w:val="lowerRoman"/>
      <w:lvlText w:val="%3."/>
      <w:lvlJc w:val="left"/>
      <w:pPr>
        <w:ind w:left="1080" w:hanging="296"/>
      </w:pPr>
      <w:rPr>
        <w:rFonts w:cs="Times New Roman"/>
        <w:position w:val="0"/>
        <w:sz w:val="24"/>
        <w:szCs w:val="24"/>
        <w:vertAlign w:val="baseline"/>
      </w:rPr>
    </w:lvl>
    <w:lvl w:ilvl="3">
      <w:start w:val="1"/>
      <w:numFmt w:val="decimal"/>
      <w:lvlText w:val="%4."/>
      <w:lvlJc w:val="left"/>
      <w:pPr>
        <w:ind w:left="1800" w:hanging="360"/>
      </w:pPr>
      <w:rPr>
        <w:rFonts w:cs="Times New Roman"/>
        <w:position w:val="0"/>
        <w:sz w:val="24"/>
        <w:szCs w:val="24"/>
        <w:vertAlign w:val="baseline"/>
      </w:rPr>
    </w:lvl>
    <w:lvl w:ilvl="4">
      <w:start w:val="1"/>
      <w:numFmt w:val="lowerLetter"/>
      <w:lvlText w:val="%5."/>
      <w:lvlJc w:val="left"/>
      <w:pPr>
        <w:ind w:left="2520" w:hanging="360"/>
      </w:pPr>
      <w:rPr>
        <w:rFonts w:cs="Times New Roman"/>
        <w:position w:val="0"/>
        <w:sz w:val="24"/>
        <w:szCs w:val="24"/>
        <w:vertAlign w:val="baseline"/>
      </w:rPr>
    </w:lvl>
    <w:lvl w:ilvl="5">
      <w:start w:val="1"/>
      <w:numFmt w:val="lowerRoman"/>
      <w:lvlText w:val="%6."/>
      <w:lvlJc w:val="left"/>
      <w:pPr>
        <w:ind w:left="3240" w:hanging="296"/>
      </w:pPr>
      <w:rPr>
        <w:rFonts w:cs="Times New Roman"/>
        <w:position w:val="0"/>
        <w:sz w:val="24"/>
        <w:szCs w:val="24"/>
        <w:vertAlign w:val="baseline"/>
      </w:rPr>
    </w:lvl>
    <w:lvl w:ilvl="6">
      <w:start w:val="1"/>
      <w:numFmt w:val="decimal"/>
      <w:lvlText w:val="%7."/>
      <w:lvlJc w:val="left"/>
      <w:pPr>
        <w:ind w:left="3960" w:hanging="360"/>
      </w:pPr>
      <w:rPr>
        <w:rFonts w:cs="Times New Roman"/>
        <w:position w:val="0"/>
        <w:sz w:val="24"/>
        <w:szCs w:val="24"/>
        <w:vertAlign w:val="baseline"/>
      </w:rPr>
    </w:lvl>
    <w:lvl w:ilvl="7">
      <w:start w:val="1"/>
      <w:numFmt w:val="lowerLetter"/>
      <w:lvlText w:val="%8."/>
      <w:lvlJc w:val="left"/>
      <w:pPr>
        <w:ind w:left="4680" w:hanging="360"/>
      </w:pPr>
      <w:rPr>
        <w:rFonts w:cs="Times New Roman"/>
        <w:position w:val="0"/>
        <w:sz w:val="24"/>
        <w:szCs w:val="24"/>
        <w:vertAlign w:val="baseline"/>
      </w:rPr>
    </w:lvl>
    <w:lvl w:ilvl="8">
      <w:start w:val="1"/>
      <w:numFmt w:val="lowerRoman"/>
      <w:lvlText w:val="%9."/>
      <w:lvlJc w:val="left"/>
      <w:pPr>
        <w:ind w:left="5400" w:hanging="296"/>
      </w:pPr>
      <w:rPr>
        <w:rFonts w:cs="Times New Roman"/>
        <w:position w:val="0"/>
        <w:sz w:val="24"/>
        <w:szCs w:val="24"/>
        <w:vertAlign w:val="baseline"/>
      </w:rPr>
    </w:lvl>
  </w:abstractNum>
  <w:abstractNum w:abstractNumId="29" w15:restartNumberingAfterBreak="0">
    <w:nsid w:val="52583660"/>
    <w:multiLevelType w:val="hybridMultilevel"/>
    <w:tmpl w:val="66A2AA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ABD5F87"/>
    <w:multiLevelType w:val="hybridMultilevel"/>
    <w:tmpl w:val="309C3A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741DD7"/>
    <w:multiLevelType w:val="hybridMultilevel"/>
    <w:tmpl w:val="741604AA"/>
    <w:lvl w:ilvl="0" w:tplc="04150015">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4D77E9"/>
    <w:multiLevelType w:val="hybridMultilevel"/>
    <w:tmpl w:val="002CEA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20C00E6"/>
    <w:multiLevelType w:val="multilevel"/>
    <w:tmpl w:val="808AA224"/>
    <w:lvl w:ilvl="0">
      <w:start w:val="1"/>
      <w:numFmt w:val="decimal"/>
      <w:lvlText w:val="%1)"/>
      <w:lvlJc w:val="left"/>
      <w:pPr>
        <w:tabs>
          <w:tab w:val="num" w:pos="360"/>
        </w:tabs>
        <w:ind w:left="360" w:hanging="360"/>
      </w:pPr>
      <w:rPr>
        <w:b w:val="0"/>
        <w:color w:val="auto"/>
        <w:vertAlign w:val="baseli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5592B7A"/>
    <w:multiLevelType w:val="hybridMultilevel"/>
    <w:tmpl w:val="E1A88138"/>
    <w:name w:val="WW8Num38522222"/>
    <w:lvl w:ilvl="0" w:tplc="424E104C">
      <w:start w:val="2"/>
      <w:numFmt w:val="decimal"/>
      <w:lvlText w:val="%1."/>
      <w:lvlJc w:val="left"/>
      <w:pPr>
        <w:tabs>
          <w:tab w:val="num" w:pos="360"/>
        </w:tabs>
        <w:ind w:left="283" w:hanging="283"/>
      </w:pPr>
      <w:rPr>
        <w:b w:val="0"/>
        <w:i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C6E5794"/>
    <w:multiLevelType w:val="multilevel"/>
    <w:tmpl w:val="15F4983E"/>
    <w:styleLink w:val="List9"/>
    <w:lvl w:ilvl="0">
      <w:start w:val="6"/>
      <w:numFmt w:val="decimal"/>
      <w:lvlText w:val="%1."/>
      <w:lvlJc w:val="left"/>
      <w:pPr>
        <w:ind w:left="360" w:hanging="360"/>
      </w:pPr>
      <w:rPr>
        <w:rFonts w:cs="Times New Roman"/>
        <w:position w:val="0"/>
        <w:sz w:val="24"/>
        <w:szCs w:val="24"/>
        <w:vertAlign w:val="baseline"/>
      </w:rPr>
    </w:lvl>
    <w:lvl w:ilvl="1">
      <w:start w:val="1"/>
      <w:numFmt w:val="decimal"/>
      <w:lvlText w:val="%1.%2."/>
      <w:lvlJc w:val="left"/>
      <w:pPr>
        <w:ind w:left="360" w:hanging="360"/>
      </w:pPr>
      <w:rPr>
        <w:rFonts w:cs="Times New Roman"/>
        <w:position w:val="0"/>
        <w:sz w:val="24"/>
        <w:szCs w:val="24"/>
        <w:vertAlign w:val="baseline"/>
      </w:rPr>
    </w:lvl>
    <w:lvl w:ilvl="2">
      <w:start w:val="1"/>
      <w:numFmt w:val="decimal"/>
      <w:lvlText w:val="%3."/>
      <w:lvlJc w:val="left"/>
      <w:pPr>
        <w:ind w:left="360" w:hanging="360"/>
      </w:pPr>
      <w:rPr>
        <w:rFonts w:cs="Times New Roman"/>
        <w:position w:val="0"/>
        <w:sz w:val="24"/>
        <w:szCs w:val="24"/>
        <w:vertAlign w:val="baseline"/>
      </w:rPr>
    </w:lvl>
    <w:lvl w:ilvl="3">
      <w:start w:val="1"/>
      <w:numFmt w:val="decimal"/>
      <w:lvlText w:val="%4."/>
      <w:lvlJc w:val="left"/>
      <w:pPr>
        <w:ind w:left="360" w:hanging="360"/>
      </w:pPr>
      <w:rPr>
        <w:rFonts w:cs="Times New Roman"/>
        <w:position w:val="0"/>
        <w:sz w:val="24"/>
        <w:szCs w:val="24"/>
        <w:vertAlign w:val="baseline"/>
      </w:rPr>
    </w:lvl>
    <w:lvl w:ilvl="4">
      <w:start w:val="1"/>
      <w:numFmt w:val="decimal"/>
      <w:lvlText w:val="%5."/>
      <w:lvlJc w:val="left"/>
      <w:pPr>
        <w:ind w:left="360" w:hanging="360"/>
      </w:pPr>
      <w:rPr>
        <w:rFonts w:cs="Times New Roman"/>
        <w:position w:val="0"/>
        <w:sz w:val="24"/>
        <w:szCs w:val="24"/>
        <w:vertAlign w:val="baseline"/>
      </w:rPr>
    </w:lvl>
    <w:lvl w:ilvl="5">
      <w:start w:val="1"/>
      <w:numFmt w:val="decimal"/>
      <w:lvlText w:val="%6."/>
      <w:lvlJc w:val="left"/>
      <w:pPr>
        <w:ind w:left="360" w:hanging="360"/>
      </w:pPr>
      <w:rPr>
        <w:rFonts w:cs="Times New Roman"/>
        <w:position w:val="0"/>
        <w:sz w:val="24"/>
        <w:szCs w:val="24"/>
        <w:vertAlign w:val="baseline"/>
      </w:rPr>
    </w:lvl>
    <w:lvl w:ilvl="6">
      <w:start w:val="1"/>
      <w:numFmt w:val="decimal"/>
      <w:lvlText w:val="%7."/>
      <w:lvlJc w:val="left"/>
      <w:pPr>
        <w:ind w:left="360" w:hanging="360"/>
      </w:pPr>
      <w:rPr>
        <w:rFonts w:cs="Times New Roman"/>
        <w:position w:val="0"/>
        <w:sz w:val="24"/>
        <w:szCs w:val="24"/>
        <w:vertAlign w:val="baseline"/>
      </w:rPr>
    </w:lvl>
    <w:lvl w:ilvl="7">
      <w:start w:val="1"/>
      <w:numFmt w:val="decimal"/>
      <w:lvlText w:val="%8."/>
      <w:lvlJc w:val="left"/>
      <w:pPr>
        <w:ind w:left="360" w:hanging="360"/>
      </w:pPr>
      <w:rPr>
        <w:rFonts w:cs="Times New Roman"/>
        <w:position w:val="0"/>
        <w:sz w:val="24"/>
        <w:szCs w:val="24"/>
        <w:vertAlign w:val="baseline"/>
      </w:rPr>
    </w:lvl>
    <w:lvl w:ilvl="8">
      <w:start w:val="1"/>
      <w:numFmt w:val="decimal"/>
      <w:lvlText w:val="%9."/>
      <w:lvlJc w:val="left"/>
      <w:pPr>
        <w:ind w:left="360" w:hanging="360"/>
      </w:pPr>
      <w:rPr>
        <w:rFonts w:cs="Times New Roman"/>
        <w:position w:val="0"/>
        <w:sz w:val="24"/>
        <w:szCs w:val="24"/>
        <w:vertAlign w:val="baseline"/>
      </w:rPr>
    </w:lvl>
  </w:abstractNum>
  <w:abstractNum w:abstractNumId="36" w15:restartNumberingAfterBreak="0">
    <w:nsid w:val="7D6F697F"/>
    <w:multiLevelType w:val="multilevel"/>
    <w:tmpl w:val="E18C3B6A"/>
    <w:styleLink w:val="Lista51"/>
    <w:lvl w:ilvl="0">
      <w:start w:val="1"/>
      <w:numFmt w:val="decimal"/>
      <w:lvlText w:val="%1."/>
      <w:lvlJc w:val="left"/>
      <w:pPr>
        <w:ind w:left="720" w:hanging="360"/>
      </w:pPr>
      <w:rPr>
        <w:rFonts w:cs="Times New Roman"/>
        <w:color w:val="000000"/>
        <w:position w:val="0"/>
        <w:sz w:val="24"/>
        <w:szCs w:val="24"/>
        <w:vertAlign w:val="baseline"/>
      </w:rPr>
    </w:lvl>
    <w:lvl w:ilvl="1">
      <w:start w:val="1"/>
      <w:numFmt w:val="lowerLetter"/>
      <w:lvlText w:val="%2."/>
      <w:lvlJc w:val="left"/>
      <w:pPr>
        <w:ind w:left="1440" w:hanging="360"/>
      </w:pPr>
      <w:rPr>
        <w:rFonts w:cs="Times New Roman"/>
        <w:color w:val="000000"/>
        <w:position w:val="0"/>
        <w:sz w:val="24"/>
        <w:szCs w:val="24"/>
        <w:vertAlign w:val="baseline"/>
      </w:rPr>
    </w:lvl>
    <w:lvl w:ilvl="2">
      <w:start w:val="1"/>
      <w:numFmt w:val="lowerRoman"/>
      <w:lvlText w:val="%3."/>
      <w:lvlJc w:val="left"/>
      <w:pPr>
        <w:ind w:left="2160" w:hanging="296"/>
      </w:pPr>
      <w:rPr>
        <w:rFonts w:cs="Times New Roman"/>
        <w:color w:val="000000"/>
        <w:position w:val="0"/>
        <w:sz w:val="24"/>
        <w:szCs w:val="24"/>
        <w:vertAlign w:val="baseline"/>
      </w:rPr>
    </w:lvl>
    <w:lvl w:ilvl="3">
      <w:start w:val="1"/>
      <w:numFmt w:val="decimal"/>
      <w:lvlText w:val="%4."/>
      <w:lvlJc w:val="left"/>
      <w:pPr>
        <w:ind w:left="2880" w:hanging="360"/>
      </w:pPr>
      <w:rPr>
        <w:rFonts w:cs="Times New Roman"/>
        <w:color w:val="000000"/>
        <w:position w:val="0"/>
        <w:sz w:val="24"/>
        <w:szCs w:val="24"/>
        <w:vertAlign w:val="baseline"/>
      </w:rPr>
    </w:lvl>
    <w:lvl w:ilvl="4">
      <w:start w:val="1"/>
      <w:numFmt w:val="lowerLetter"/>
      <w:lvlText w:val="%5."/>
      <w:lvlJc w:val="left"/>
      <w:pPr>
        <w:ind w:left="3600" w:hanging="360"/>
      </w:pPr>
      <w:rPr>
        <w:rFonts w:cs="Times New Roman"/>
        <w:color w:val="000000"/>
        <w:position w:val="0"/>
        <w:sz w:val="24"/>
        <w:szCs w:val="24"/>
        <w:vertAlign w:val="baseline"/>
      </w:rPr>
    </w:lvl>
    <w:lvl w:ilvl="5">
      <w:start w:val="1"/>
      <w:numFmt w:val="lowerRoman"/>
      <w:lvlText w:val="%6."/>
      <w:lvlJc w:val="left"/>
      <w:pPr>
        <w:ind w:left="4320" w:hanging="296"/>
      </w:pPr>
      <w:rPr>
        <w:rFonts w:cs="Times New Roman"/>
        <w:color w:val="000000"/>
        <w:position w:val="0"/>
        <w:sz w:val="24"/>
        <w:szCs w:val="24"/>
        <w:vertAlign w:val="baseline"/>
      </w:rPr>
    </w:lvl>
    <w:lvl w:ilvl="6">
      <w:start w:val="1"/>
      <w:numFmt w:val="decimal"/>
      <w:lvlText w:val="%7."/>
      <w:lvlJc w:val="left"/>
      <w:pPr>
        <w:ind w:left="5040" w:hanging="360"/>
      </w:pPr>
      <w:rPr>
        <w:rFonts w:cs="Times New Roman"/>
        <w:color w:val="000000"/>
        <w:position w:val="0"/>
        <w:sz w:val="24"/>
        <w:szCs w:val="24"/>
        <w:vertAlign w:val="baseline"/>
      </w:rPr>
    </w:lvl>
    <w:lvl w:ilvl="7">
      <w:start w:val="1"/>
      <w:numFmt w:val="lowerLetter"/>
      <w:lvlText w:val="%8."/>
      <w:lvlJc w:val="left"/>
      <w:pPr>
        <w:ind w:left="5760" w:hanging="360"/>
      </w:pPr>
      <w:rPr>
        <w:rFonts w:cs="Times New Roman"/>
        <w:color w:val="000000"/>
        <w:position w:val="0"/>
        <w:sz w:val="24"/>
        <w:szCs w:val="24"/>
        <w:vertAlign w:val="baseline"/>
      </w:rPr>
    </w:lvl>
    <w:lvl w:ilvl="8">
      <w:start w:val="1"/>
      <w:numFmt w:val="lowerRoman"/>
      <w:lvlText w:val="%9."/>
      <w:lvlJc w:val="left"/>
      <w:pPr>
        <w:ind w:left="6480" w:hanging="296"/>
      </w:pPr>
      <w:rPr>
        <w:rFonts w:cs="Times New Roman"/>
        <w:color w:val="000000"/>
        <w:position w:val="0"/>
        <w:sz w:val="24"/>
        <w:szCs w:val="24"/>
        <w:vertAlign w:val="baseline"/>
      </w:rPr>
    </w:lvl>
  </w:abstractNum>
  <w:abstractNum w:abstractNumId="37" w15:restartNumberingAfterBreak="0">
    <w:nsid w:val="7F1646A4"/>
    <w:multiLevelType w:val="hybridMultilevel"/>
    <w:tmpl w:val="A85A2DC4"/>
    <w:name w:val="WW8Num38522222222"/>
    <w:lvl w:ilvl="0" w:tplc="424E104C">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3"/>
  </w:num>
  <w:num w:numId="3">
    <w:abstractNumId w:val="24"/>
  </w:num>
  <w:num w:numId="4">
    <w:abstractNumId w:val="19"/>
  </w:num>
  <w:num w:numId="5">
    <w:abstractNumId w:val="21"/>
  </w:num>
  <w:num w:numId="6">
    <w:abstractNumId w:val="13"/>
  </w:num>
  <w:num w:numId="7">
    <w:abstractNumId w:val="36"/>
  </w:num>
  <w:num w:numId="8">
    <w:abstractNumId w:val="27"/>
  </w:num>
  <w:num w:numId="9">
    <w:abstractNumId w:val="26"/>
  </w:num>
  <w:num w:numId="10">
    <w:abstractNumId w:val="18"/>
  </w:num>
  <w:num w:numId="11">
    <w:abstractNumId w:val="15"/>
  </w:num>
  <w:num w:numId="12">
    <w:abstractNumId w:val="35"/>
  </w:num>
  <w:num w:numId="13">
    <w:abstractNumId w:val="12"/>
  </w:num>
  <w:num w:numId="14">
    <w:abstractNumId w:val="25"/>
  </w:num>
  <w:num w:numId="15">
    <w:abstractNumId w:val="4"/>
  </w:num>
  <w:num w:numId="16">
    <w:abstractNumId w:val="28"/>
  </w:num>
  <w:num w:numId="17">
    <w:abstractNumId w:val="10"/>
  </w:num>
  <w:num w:numId="18">
    <w:abstractNumId w:val="6"/>
  </w:num>
  <w:num w:numId="19">
    <w:abstractNumId w:val="9"/>
  </w:num>
  <w:num w:numId="20">
    <w:abstractNumId w:val="33"/>
  </w:num>
  <w:num w:numId="21">
    <w:abstractNumId w:val="20"/>
  </w:num>
  <w:num w:numId="22">
    <w:abstractNumId w:val="5"/>
  </w:num>
  <w:num w:numId="23">
    <w:abstractNumId w:val="22"/>
  </w:num>
  <w:num w:numId="24">
    <w:abstractNumId w:val="31"/>
  </w:num>
  <w:num w:numId="25">
    <w:abstractNumId w:val="16"/>
  </w:num>
  <w:num w:numId="26">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2"/>
  </w:num>
  <w:num w:numId="29">
    <w:abstractNumId w:val="7"/>
  </w:num>
  <w:num w:numId="3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7A1"/>
    <w:rsid w:val="0000072F"/>
    <w:rsid w:val="00000C32"/>
    <w:rsid w:val="0000102E"/>
    <w:rsid w:val="0001002D"/>
    <w:rsid w:val="00012021"/>
    <w:rsid w:val="00013140"/>
    <w:rsid w:val="00013F42"/>
    <w:rsid w:val="00015EAB"/>
    <w:rsid w:val="00017DB0"/>
    <w:rsid w:val="00021136"/>
    <w:rsid w:val="00026487"/>
    <w:rsid w:val="00026745"/>
    <w:rsid w:val="00026D51"/>
    <w:rsid w:val="00026D52"/>
    <w:rsid w:val="00030EB8"/>
    <w:rsid w:val="00031922"/>
    <w:rsid w:val="000320B1"/>
    <w:rsid w:val="000344AD"/>
    <w:rsid w:val="00035281"/>
    <w:rsid w:val="00035A8C"/>
    <w:rsid w:val="00037417"/>
    <w:rsid w:val="000465B8"/>
    <w:rsid w:val="0005062E"/>
    <w:rsid w:val="0005157B"/>
    <w:rsid w:val="0005251D"/>
    <w:rsid w:val="000537B2"/>
    <w:rsid w:val="00053F77"/>
    <w:rsid w:val="00054BF1"/>
    <w:rsid w:val="00062DA6"/>
    <w:rsid w:val="00063EA6"/>
    <w:rsid w:val="00070BA3"/>
    <w:rsid w:val="00071C95"/>
    <w:rsid w:val="00072F86"/>
    <w:rsid w:val="00076D8D"/>
    <w:rsid w:val="0008088D"/>
    <w:rsid w:val="00092D68"/>
    <w:rsid w:val="000A0D0C"/>
    <w:rsid w:val="000A0F11"/>
    <w:rsid w:val="000A3D09"/>
    <w:rsid w:val="000A4838"/>
    <w:rsid w:val="000A5798"/>
    <w:rsid w:val="000A5CF5"/>
    <w:rsid w:val="000B26A9"/>
    <w:rsid w:val="000B4151"/>
    <w:rsid w:val="000B453D"/>
    <w:rsid w:val="000B545E"/>
    <w:rsid w:val="000B7751"/>
    <w:rsid w:val="000B7C68"/>
    <w:rsid w:val="000C15AB"/>
    <w:rsid w:val="000C3578"/>
    <w:rsid w:val="000C7B76"/>
    <w:rsid w:val="000D0608"/>
    <w:rsid w:val="000E1C25"/>
    <w:rsid w:val="000E1E5D"/>
    <w:rsid w:val="000E2562"/>
    <w:rsid w:val="000E700B"/>
    <w:rsid w:val="000E7D4E"/>
    <w:rsid w:val="000E7D99"/>
    <w:rsid w:val="000F149B"/>
    <w:rsid w:val="00100377"/>
    <w:rsid w:val="00101741"/>
    <w:rsid w:val="00102620"/>
    <w:rsid w:val="00103C3D"/>
    <w:rsid w:val="001062DE"/>
    <w:rsid w:val="00110A88"/>
    <w:rsid w:val="00111A60"/>
    <w:rsid w:val="001131B1"/>
    <w:rsid w:val="001147D1"/>
    <w:rsid w:val="0012094D"/>
    <w:rsid w:val="0012182E"/>
    <w:rsid w:val="00130BF9"/>
    <w:rsid w:val="001339B0"/>
    <w:rsid w:val="00136A08"/>
    <w:rsid w:val="00137150"/>
    <w:rsid w:val="00137B49"/>
    <w:rsid w:val="001409E9"/>
    <w:rsid w:val="0014159B"/>
    <w:rsid w:val="00144047"/>
    <w:rsid w:val="0015055B"/>
    <w:rsid w:val="001516C1"/>
    <w:rsid w:val="0015387B"/>
    <w:rsid w:val="001547E9"/>
    <w:rsid w:val="00156CCA"/>
    <w:rsid w:val="00161B32"/>
    <w:rsid w:val="00163F34"/>
    <w:rsid w:val="001661F2"/>
    <w:rsid w:val="00167927"/>
    <w:rsid w:val="001734EF"/>
    <w:rsid w:val="00174352"/>
    <w:rsid w:val="00174CBC"/>
    <w:rsid w:val="0017572D"/>
    <w:rsid w:val="00176422"/>
    <w:rsid w:val="001776B8"/>
    <w:rsid w:val="001832ED"/>
    <w:rsid w:val="00190072"/>
    <w:rsid w:val="001A692F"/>
    <w:rsid w:val="001A7F9E"/>
    <w:rsid w:val="001B02AC"/>
    <w:rsid w:val="001B3B58"/>
    <w:rsid w:val="001B3C1F"/>
    <w:rsid w:val="001B4891"/>
    <w:rsid w:val="001C2A60"/>
    <w:rsid w:val="001C32EB"/>
    <w:rsid w:val="001C4EF9"/>
    <w:rsid w:val="001C6BDA"/>
    <w:rsid w:val="001C6E35"/>
    <w:rsid w:val="001C7BB3"/>
    <w:rsid w:val="001E20B0"/>
    <w:rsid w:val="001E421A"/>
    <w:rsid w:val="001E42AE"/>
    <w:rsid w:val="001E5ACD"/>
    <w:rsid w:val="001E6EFC"/>
    <w:rsid w:val="001F1106"/>
    <w:rsid w:val="001F154E"/>
    <w:rsid w:val="001F4E10"/>
    <w:rsid w:val="00201E11"/>
    <w:rsid w:val="0020262C"/>
    <w:rsid w:val="00203B33"/>
    <w:rsid w:val="002044D5"/>
    <w:rsid w:val="002075FC"/>
    <w:rsid w:val="00210AF5"/>
    <w:rsid w:val="00212C36"/>
    <w:rsid w:val="0021424C"/>
    <w:rsid w:val="00214819"/>
    <w:rsid w:val="00215894"/>
    <w:rsid w:val="0022035F"/>
    <w:rsid w:val="00220AAF"/>
    <w:rsid w:val="00220E2D"/>
    <w:rsid w:val="0022118E"/>
    <w:rsid w:val="00222DF3"/>
    <w:rsid w:val="00223F73"/>
    <w:rsid w:val="002246C6"/>
    <w:rsid w:val="00226D99"/>
    <w:rsid w:val="00230191"/>
    <w:rsid w:val="00232373"/>
    <w:rsid w:val="002402C1"/>
    <w:rsid w:val="00241B6A"/>
    <w:rsid w:val="0024322D"/>
    <w:rsid w:val="00243B2A"/>
    <w:rsid w:val="00243EB1"/>
    <w:rsid w:val="00243EFB"/>
    <w:rsid w:val="00245B4D"/>
    <w:rsid w:val="00245DA6"/>
    <w:rsid w:val="00250E1B"/>
    <w:rsid w:val="00254BF3"/>
    <w:rsid w:val="0025594B"/>
    <w:rsid w:val="002559CE"/>
    <w:rsid w:val="00256374"/>
    <w:rsid w:val="00257AAF"/>
    <w:rsid w:val="00260A16"/>
    <w:rsid w:val="0026455A"/>
    <w:rsid w:val="00272759"/>
    <w:rsid w:val="00272B02"/>
    <w:rsid w:val="00272EFD"/>
    <w:rsid w:val="002738F1"/>
    <w:rsid w:val="002740D6"/>
    <w:rsid w:val="00274B0E"/>
    <w:rsid w:val="0028040D"/>
    <w:rsid w:val="00280B34"/>
    <w:rsid w:val="002876F3"/>
    <w:rsid w:val="00287D86"/>
    <w:rsid w:val="00291CFD"/>
    <w:rsid w:val="002925BF"/>
    <w:rsid w:val="00295E36"/>
    <w:rsid w:val="0029649E"/>
    <w:rsid w:val="002A0143"/>
    <w:rsid w:val="002A2DF2"/>
    <w:rsid w:val="002A43E3"/>
    <w:rsid w:val="002A45AC"/>
    <w:rsid w:val="002A4818"/>
    <w:rsid w:val="002A4852"/>
    <w:rsid w:val="002A588A"/>
    <w:rsid w:val="002A76AF"/>
    <w:rsid w:val="002A7B62"/>
    <w:rsid w:val="002B004B"/>
    <w:rsid w:val="002B1088"/>
    <w:rsid w:val="002B12BC"/>
    <w:rsid w:val="002B765E"/>
    <w:rsid w:val="002C002F"/>
    <w:rsid w:val="002C0829"/>
    <w:rsid w:val="002C34DB"/>
    <w:rsid w:val="002C397F"/>
    <w:rsid w:val="002D12AB"/>
    <w:rsid w:val="002D2EFA"/>
    <w:rsid w:val="002F33DD"/>
    <w:rsid w:val="002F7642"/>
    <w:rsid w:val="00305E7F"/>
    <w:rsid w:val="00306D88"/>
    <w:rsid w:val="003138D0"/>
    <w:rsid w:val="00323309"/>
    <w:rsid w:val="00323696"/>
    <w:rsid w:val="0033103C"/>
    <w:rsid w:val="00331237"/>
    <w:rsid w:val="00332978"/>
    <w:rsid w:val="003351A9"/>
    <w:rsid w:val="00335BBA"/>
    <w:rsid w:val="00336AC1"/>
    <w:rsid w:val="00336B57"/>
    <w:rsid w:val="003413CE"/>
    <w:rsid w:val="00344C14"/>
    <w:rsid w:val="00353C8D"/>
    <w:rsid w:val="00360D7A"/>
    <w:rsid w:val="00361C5C"/>
    <w:rsid w:val="00362479"/>
    <w:rsid w:val="00364FBA"/>
    <w:rsid w:val="0036507D"/>
    <w:rsid w:val="00366F16"/>
    <w:rsid w:val="003706B9"/>
    <w:rsid w:val="0037103A"/>
    <w:rsid w:val="00373AC2"/>
    <w:rsid w:val="00374394"/>
    <w:rsid w:val="00375AD8"/>
    <w:rsid w:val="00376666"/>
    <w:rsid w:val="00384241"/>
    <w:rsid w:val="00385710"/>
    <w:rsid w:val="003863A1"/>
    <w:rsid w:val="00387371"/>
    <w:rsid w:val="0039258A"/>
    <w:rsid w:val="00395D53"/>
    <w:rsid w:val="00397BEA"/>
    <w:rsid w:val="003A5676"/>
    <w:rsid w:val="003A5D06"/>
    <w:rsid w:val="003A6662"/>
    <w:rsid w:val="003A66CF"/>
    <w:rsid w:val="003A7859"/>
    <w:rsid w:val="003B0EF7"/>
    <w:rsid w:val="003B2086"/>
    <w:rsid w:val="003B25C4"/>
    <w:rsid w:val="003B2C9D"/>
    <w:rsid w:val="003B4B75"/>
    <w:rsid w:val="003B7F7F"/>
    <w:rsid w:val="003C4194"/>
    <w:rsid w:val="003C5CCB"/>
    <w:rsid w:val="003D452F"/>
    <w:rsid w:val="003D61F6"/>
    <w:rsid w:val="003E5543"/>
    <w:rsid w:val="003F03E6"/>
    <w:rsid w:val="003F1DC0"/>
    <w:rsid w:val="003F3EC2"/>
    <w:rsid w:val="003F745E"/>
    <w:rsid w:val="004002DC"/>
    <w:rsid w:val="00400EB8"/>
    <w:rsid w:val="00401564"/>
    <w:rsid w:val="00403FBE"/>
    <w:rsid w:val="00406613"/>
    <w:rsid w:val="0041118A"/>
    <w:rsid w:val="00414083"/>
    <w:rsid w:val="00422AE9"/>
    <w:rsid w:val="00422E69"/>
    <w:rsid w:val="00425500"/>
    <w:rsid w:val="00425E7E"/>
    <w:rsid w:val="0043033D"/>
    <w:rsid w:val="004304F0"/>
    <w:rsid w:val="00432339"/>
    <w:rsid w:val="0043679D"/>
    <w:rsid w:val="0043691D"/>
    <w:rsid w:val="004403B7"/>
    <w:rsid w:val="00446C79"/>
    <w:rsid w:val="00447225"/>
    <w:rsid w:val="00450980"/>
    <w:rsid w:val="0045318D"/>
    <w:rsid w:val="0045520A"/>
    <w:rsid w:val="004564FF"/>
    <w:rsid w:val="00456E26"/>
    <w:rsid w:val="00463E48"/>
    <w:rsid w:val="004660FB"/>
    <w:rsid w:val="00467A9A"/>
    <w:rsid w:val="00467E0C"/>
    <w:rsid w:val="004712D7"/>
    <w:rsid w:val="00474C2A"/>
    <w:rsid w:val="00477651"/>
    <w:rsid w:val="00477F3E"/>
    <w:rsid w:val="004803BF"/>
    <w:rsid w:val="004828CB"/>
    <w:rsid w:val="00485B1D"/>
    <w:rsid w:val="004862F4"/>
    <w:rsid w:val="00490672"/>
    <w:rsid w:val="00492C1B"/>
    <w:rsid w:val="004931D9"/>
    <w:rsid w:val="00496257"/>
    <w:rsid w:val="00497EAF"/>
    <w:rsid w:val="004B0B1D"/>
    <w:rsid w:val="004B4C55"/>
    <w:rsid w:val="004B6EDF"/>
    <w:rsid w:val="004C1566"/>
    <w:rsid w:val="004C2169"/>
    <w:rsid w:val="004C2352"/>
    <w:rsid w:val="004C6D18"/>
    <w:rsid w:val="004C7646"/>
    <w:rsid w:val="004C7BF1"/>
    <w:rsid w:val="004D0BF6"/>
    <w:rsid w:val="004D1C60"/>
    <w:rsid w:val="004E0D34"/>
    <w:rsid w:val="004E6D4E"/>
    <w:rsid w:val="004F0A62"/>
    <w:rsid w:val="004F5235"/>
    <w:rsid w:val="004F5F49"/>
    <w:rsid w:val="005004DE"/>
    <w:rsid w:val="00502871"/>
    <w:rsid w:val="00502A8E"/>
    <w:rsid w:val="00503F12"/>
    <w:rsid w:val="00507CCE"/>
    <w:rsid w:val="00512878"/>
    <w:rsid w:val="0052084E"/>
    <w:rsid w:val="0052194C"/>
    <w:rsid w:val="00523226"/>
    <w:rsid w:val="005234A4"/>
    <w:rsid w:val="00527D92"/>
    <w:rsid w:val="00531F22"/>
    <w:rsid w:val="005325C2"/>
    <w:rsid w:val="00532C10"/>
    <w:rsid w:val="00535149"/>
    <w:rsid w:val="00536CCA"/>
    <w:rsid w:val="0054069B"/>
    <w:rsid w:val="00541738"/>
    <w:rsid w:val="005442DD"/>
    <w:rsid w:val="00544A6F"/>
    <w:rsid w:val="00546E58"/>
    <w:rsid w:val="00547EF5"/>
    <w:rsid w:val="005504E1"/>
    <w:rsid w:val="00551F3E"/>
    <w:rsid w:val="0055281E"/>
    <w:rsid w:val="00560F8A"/>
    <w:rsid w:val="00562658"/>
    <w:rsid w:val="00570CE8"/>
    <w:rsid w:val="00570FAD"/>
    <w:rsid w:val="005724B5"/>
    <w:rsid w:val="0057323F"/>
    <w:rsid w:val="00573340"/>
    <w:rsid w:val="005748DF"/>
    <w:rsid w:val="00575EA8"/>
    <w:rsid w:val="005762E1"/>
    <w:rsid w:val="00581FD7"/>
    <w:rsid w:val="00586530"/>
    <w:rsid w:val="00591E10"/>
    <w:rsid w:val="00595292"/>
    <w:rsid w:val="005958F4"/>
    <w:rsid w:val="00595E8E"/>
    <w:rsid w:val="0059753E"/>
    <w:rsid w:val="005A6D66"/>
    <w:rsid w:val="005B2723"/>
    <w:rsid w:val="005B38FF"/>
    <w:rsid w:val="005B4793"/>
    <w:rsid w:val="005C0925"/>
    <w:rsid w:val="005C38CE"/>
    <w:rsid w:val="005C686B"/>
    <w:rsid w:val="005D2BEB"/>
    <w:rsid w:val="005D6E8F"/>
    <w:rsid w:val="005E25BE"/>
    <w:rsid w:val="005E3882"/>
    <w:rsid w:val="005F08F1"/>
    <w:rsid w:val="005F135D"/>
    <w:rsid w:val="005F2901"/>
    <w:rsid w:val="005F648F"/>
    <w:rsid w:val="005F6BC6"/>
    <w:rsid w:val="00602B87"/>
    <w:rsid w:val="006034D4"/>
    <w:rsid w:val="00604B79"/>
    <w:rsid w:val="00606598"/>
    <w:rsid w:val="00616087"/>
    <w:rsid w:val="0061767F"/>
    <w:rsid w:val="006266B3"/>
    <w:rsid w:val="006340BF"/>
    <w:rsid w:val="006371EE"/>
    <w:rsid w:val="00641F1C"/>
    <w:rsid w:val="006422C6"/>
    <w:rsid w:val="006441F6"/>
    <w:rsid w:val="006450B9"/>
    <w:rsid w:val="0064720E"/>
    <w:rsid w:val="00655B9A"/>
    <w:rsid w:val="0065749A"/>
    <w:rsid w:val="00664D5B"/>
    <w:rsid w:val="00665759"/>
    <w:rsid w:val="00667808"/>
    <w:rsid w:val="00672552"/>
    <w:rsid w:val="00682661"/>
    <w:rsid w:val="00684D1F"/>
    <w:rsid w:val="006934FB"/>
    <w:rsid w:val="00695025"/>
    <w:rsid w:val="006950CC"/>
    <w:rsid w:val="0069511A"/>
    <w:rsid w:val="00695806"/>
    <w:rsid w:val="006962E2"/>
    <w:rsid w:val="00696B05"/>
    <w:rsid w:val="00696D83"/>
    <w:rsid w:val="00697989"/>
    <w:rsid w:val="006A205F"/>
    <w:rsid w:val="006A4892"/>
    <w:rsid w:val="006A74AA"/>
    <w:rsid w:val="006B0ABF"/>
    <w:rsid w:val="006B4FDE"/>
    <w:rsid w:val="006C0D77"/>
    <w:rsid w:val="006C1670"/>
    <w:rsid w:val="006C28EA"/>
    <w:rsid w:val="006C4294"/>
    <w:rsid w:val="006C457A"/>
    <w:rsid w:val="006C70FA"/>
    <w:rsid w:val="006D05FD"/>
    <w:rsid w:val="006D07A1"/>
    <w:rsid w:val="006D08A9"/>
    <w:rsid w:val="006D308A"/>
    <w:rsid w:val="006D68E9"/>
    <w:rsid w:val="006D728B"/>
    <w:rsid w:val="006E02F7"/>
    <w:rsid w:val="006E4351"/>
    <w:rsid w:val="006F2CF7"/>
    <w:rsid w:val="00701D13"/>
    <w:rsid w:val="00702A78"/>
    <w:rsid w:val="007042E8"/>
    <w:rsid w:val="00705154"/>
    <w:rsid w:val="007057A8"/>
    <w:rsid w:val="00712DFF"/>
    <w:rsid w:val="00714FF5"/>
    <w:rsid w:val="00715BD2"/>
    <w:rsid w:val="0072346B"/>
    <w:rsid w:val="00724832"/>
    <w:rsid w:val="00725DF9"/>
    <w:rsid w:val="00727A9F"/>
    <w:rsid w:val="007316F1"/>
    <w:rsid w:val="00731DAD"/>
    <w:rsid w:val="00740C58"/>
    <w:rsid w:val="0074143B"/>
    <w:rsid w:val="007416EF"/>
    <w:rsid w:val="00744B76"/>
    <w:rsid w:val="0074548D"/>
    <w:rsid w:val="00746C21"/>
    <w:rsid w:val="00747B7C"/>
    <w:rsid w:val="0075013B"/>
    <w:rsid w:val="0075053B"/>
    <w:rsid w:val="00752D6B"/>
    <w:rsid w:val="00753E7E"/>
    <w:rsid w:val="007569C3"/>
    <w:rsid w:val="007609A9"/>
    <w:rsid w:val="0076199B"/>
    <w:rsid w:val="00763973"/>
    <w:rsid w:val="00766034"/>
    <w:rsid w:val="00766E65"/>
    <w:rsid w:val="00767949"/>
    <w:rsid w:val="007718DB"/>
    <w:rsid w:val="00774E8F"/>
    <w:rsid w:val="007834F1"/>
    <w:rsid w:val="0079061F"/>
    <w:rsid w:val="00790847"/>
    <w:rsid w:val="00792A45"/>
    <w:rsid w:val="007937BE"/>
    <w:rsid w:val="0079383F"/>
    <w:rsid w:val="00793BEF"/>
    <w:rsid w:val="0079419C"/>
    <w:rsid w:val="00795E60"/>
    <w:rsid w:val="00796662"/>
    <w:rsid w:val="00796D4E"/>
    <w:rsid w:val="007A2D4D"/>
    <w:rsid w:val="007A3826"/>
    <w:rsid w:val="007A5E19"/>
    <w:rsid w:val="007A6590"/>
    <w:rsid w:val="007B2735"/>
    <w:rsid w:val="007B5710"/>
    <w:rsid w:val="007B67AA"/>
    <w:rsid w:val="007C08C3"/>
    <w:rsid w:val="007C2561"/>
    <w:rsid w:val="007C2652"/>
    <w:rsid w:val="007C6F2D"/>
    <w:rsid w:val="007D01C8"/>
    <w:rsid w:val="007D3221"/>
    <w:rsid w:val="007D4AC3"/>
    <w:rsid w:val="007D4DA5"/>
    <w:rsid w:val="007E0CA5"/>
    <w:rsid w:val="007E2941"/>
    <w:rsid w:val="007E5A6C"/>
    <w:rsid w:val="007E5A98"/>
    <w:rsid w:val="007E65FC"/>
    <w:rsid w:val="007F1784"/>
    <w:rsid w:val="007F2DFD"/>
    <w:rsid w:val="007F35CE"/>
    <w:rsid w:val="007F3C1B"/>
    <w:rsid w:val="007F5FB9"/>
    <w:rsid w:val="00800D0D"/>
    <w:rsid w:val="008013BE"/>
    <w:rsid w:val="0080325B"/>
    <w:rsid w:val="00803B73"/>
    <w:rsid w:val="00804B3D"/>
    <w:rsid w:val="0081260E"/>
    <w:rsid w:val="00820432"/>
    <w:rsid w:val="00821139"/>
    <w:rsid w:val="00822DBD"/>
    <w:rsid w:val="00822E22"/>
    <w:rsid w:val="0082558E"/>
    <w:rsid w:val="008320D8"/>
    <w:rsid w:val="00832575"/>
    <w:rsid w:val="0083397E"/>
    <w:rsid w:val="00833DF1"/>
    <w:rsid w:val="00844664"/>
    <w:rsid w:val="0084547C"/>
    <w:rsid w:val="00845DFC"/>
    <w:rsid w:val="008508A4"/>
    <w:rsid w:val="00857106"/>
    <w:rsid w:val="008643AF"/>
    <w:rsid w:val="00870EAA"/>
    <w:rsid w:val="00871CAA"/>
    <w:rsid w:val="00871FF7"/>
    <w:rsid w:val="00873FCC"/>
    <w:rsid w:val="0087645E"/>
    <w:rsid w:val="00876AAF"/>
    <w:rsid w:val="008778E5"/>
    <w:rsid w:val="0088386B"/>
    <w:rsid w:val="0088602F"/>
    <w:rsid w:val="008904C6"/>
    <w:rsid w:val="00892076"/>
    <w:rsid w:val="00893AB6"/>
    <w:rsid w:val="008954A2"/>
    <w:rsid w:val="00896019"/>
    <w:rsid w:val="00897350"/>
    <w:rsid w:val="008A54CB"/>
    <w:rsid w:val="008A5773"/>
    <w:rsid w:val="008B1227"/>
    <w:rsid w:val="008B2518"/>
    <w:rsid w:val="008B2F43"/>
    <w:rsid w:val="008B74A2"/>
    <w:rsid w:val="008C09CC"/>
    <w:rsid w:val="008C2521"/>
    <w:rsid w:val="008C7040"/>
    <w:rsid w:val="008C7B35"/>
    <w:rsid w:val="008D0EE4"/>
    <w:rsid w:val="008D178B"/>
    <w:rsid w:val="008D17AF"/>
    <w:rsid w:val="008D180C"/>
    <w:rsid w:val="008D383B"/>
    <w:rsid w:val="008D4DD6"/>
    <w:rsid w:val="008D698A"/>
    <w:rsid w:val="008E0740"/>
    <w:rsid w:val="008E4E4D"/>
    <w:rsid w:val="008E7CBC"/>
    <w:rsid w:val="008F00D0"/>
    <w:rsid w:val="008F1CD9"/>
    <w:rsid w:val="008F2F6A"/>
    <w:rsid w:val="008F332A"/>
    <w:rsid w:val="008F5585"/>
    <w:rsid w:val="00900227"/>
    <w:rsid w:val="00901F77"/>
    <w:rsid w:val="00903D9E"/>
    <w:rsid w:val="0091043D"/>
    <w:rsid w:val="0091092D"/>
    <w:rsid w:val="00910CC4"/>
    <w:rsid w:val="009110DE"/>
    <w:rsid w:val="009111CF"/>
    <w:rsid w:val="00911B60"/>
    <w:rsid w:val="00912E1E"/>
    <w:rsid w:val="00914514"/>
    <w:rsid w:val="00914FB2"/>
    <w:rsid w:val="00921C40"/>
    <w:rsid w:val="00922278"/>
    <w:rsid w:val="009243E6"/>
    <w:rsid w:val="00925EAE"/>
    <w:rsid w:val="00930B1B"/>
    <w:rsid w:val="00932E93"/>
    <w:rsid w:val="00935EA4"/>
    <w:rsid w:val="0093704A"/>
    <w:rsid w:val="00937285"/>
    <w:rsid w:val="009444A1"/>
    <w:rsid w:val="00944B00"/>
    <w:rsid w:val="00952126"/>
    <w:rsid w:val="009527CA"/>
    <w:rsid w:val="00956602"/>
    <w:rsid w:val="009642A5"/>
    <w:rsid w:val="00964A52"/>
    <w:rsid w:val="00964D60"/>
    <w:rsid w:val="00965E8B"/>
    <w:rsid w:val="0097141E"/>
    <w:rsid w:val="009720DF"/>
    <w:rsid w:val="009729AF"/>
    <w:rsid w:val="00973E99"/>
    <w:rsid w:val="00974313"/>
    <w:rsid w:val="00975C85"/>
    <w:rsid w:val="0098079D"/>
    <w:rsid w:val="0098124E"/>
    <w:rsid w:val="00986634"/>
    <w:rsid w:val="009874FB"/>
    <w:rsid w:val="009928C0"/>
    <w:rsid w:val="00993182"/>
    <w:rsid w:val="00994545"/>
    <w:rsid w:val="00995F1F"/>
    <w:rsid w:val="009A0097"/>
    <w:rsid w:val="009A1745"/>
    <w:rsid w:val="009A3DDE"/>
    <w:rsid w:val="009A7FB6"/>
    <w:rsid w:val="009B04D9"/>
    <w:rsid w:val="009B216C"/>
    <w:rsid w:val="009B4DE9"/>
    <w:rsid w:val="009B5957"/>
    <w:rsid w:val="009B59E5"/>
    <w:rsid w:val="009B74B4"/>
    <w:rsid w:val="009B7E53"/>
    <w:rsid w:val="009C72DE"/>
    <w:rsid w:val="009D0FF6"/>
    <w:rsid w:val="009D55BA"/>
    <w:rsid w:val="009D59F1"/>
    <w:rsid w:val="009D75D0"/>
    <w:rsid w:val="009E1AFE"/>
    <w:rsid w:val="009E2FC4"/>
    <w:rsid w:val="009E71F2"/>
    <w:rsid w:val="009E767A"/>
    <w:rsid w:val="009E7945"/>
    <w:rsid w:val="009F0858"/>
    <w:rsid w:val="009F0940"/>
    <w:rsid w:val="009F0A5B"/>
    <w:rsid w:val="009F12DE"/>
    <w:rsid w:val="009F5546"/>
    <w:rsid w:val="009F63BF"/>
    <w:rsid w:val="009F64ED"/>
    <w:rsid w:val="009F7A05"/>
    <w:rsid w:val="00A00103"/>
    <w:rsid w:val="00A02156"/>
    <w:rsid w:val="00A0260A"/>
    <w:rsid w:val="00A035F9"/>
    <w:rsid w:val="00A10DA7"/>
    <w:rsid w:val="00A150B3"/>
    <w:rsid w:val="00A15CFE"/>
    <w:rsid w:val="00A21892"/>
    <w:rsid w:val="00A218AD"/>
    <w:rsid w:val="00A24F68"/>
    <w:rsid w:val="00A25CE6"/>
    <w:rsid w:val="00A30449"/>
    <w:rsid w:val="00A35EB3"/>
    <w:rsid w:val="00A36597"/>
    <w:rsid w:val="00A425BD"/>
    <w:rsid w:val="00A437BF"/>
    <w:rsid w:val="00A440ED"/>
    <w:rsid w:val="00A443E5"/>
    <w:rsid w:val="00A51CD7"/>
    <w:rsid w:val="00A53718"/>
    <w:rsid w:val="00A56E94"/>
    <w:rsid w:val="00A62ABD"/>
    <w:rsid w:val="00A65194"/>
    <w:rsid w:val="00A6605D"/>
    <w:rsid w:val="00A810D1"/>
    <w:rsid w:val="00A83B1E"/>
    <w:rsid w:val="00A91D75"/>
    <w:rsid w:val="00A926FB"/>
    <w:rsid w:val="00A948E3"/>
    <w:rsid w:val="00AA0C65"/>
    <w:rsid w:val="00AA1344"/>
    <w:rsid w:val="00AA16F3"/>
    <w:rsid w:val="00AA23FB"/>
    <w:rsid w:val="00AA414F"/>
    <w:rsid w:val="00AA4991"/>
    <w:rsid w:val="00AA5090"/>
    <w:rsid w:val="00AA58B0"/>
    <w:rsid w:val="00AB1200"/>
    <w:rsid w:val="00AB1942"/>
    <w:rsid w:val="00AB7A43"/>
    <w:rsid w:val="00AB7AFC"/>
    <w:rsid w:val="00AC0BFB"/>
    <w:rsid w:val="00AC122C"/>
    <w:rsid w:val="00AC5243"/>
    <w:rsid w:val="00AC7C21"/>
    <w:rsid w:val="00AC7CBC"/>
    <w:rsid w:val="00AD05D9"/>
    <w:rsid w:val="00AD1011"/>
    <w:rsid w:val="00AD14D2"/>
    <w:rsid w:val="00AD193D"/>
    <w:rsid w:val="00AE338C"/>
    <w:rsid w:val="00AE412E"/>
    <w:rsid w:val="00AE4D6D"/>
    <w:rsid w:val="00AE4FEF"/>
    <w:rsid w:val="00AF4DB5"/>
    <w:rsid w:val="00AF612F"/>
    <w:rsid w:val="00AF672B"/>
    <w:rsid w:val="00AF7208"/>
    <w:rsid w:val="00B00945"/>
    <w:rsid w:val="00B05336"/>
    <w:rsid w:val="00B07FC4"/>
    <w:rsid w:val="00B12881"/>
    <w:rsid w:val="00B13E67"/>
    <w:rsid w:val="00B140EB"/>
    <w:rsid w:val="00B140F0"/>
    <w:rsid w:val="00B14298"/>
    <w:rsid w:val="00B21E6E"/>
    <w:rsid w:val="00B22F38"/>
    <w:rsid w:val="00B26CA1"/>
    <w:rsid w:val="00B27F87"/>
    <w:rsid w:val="00B31155"/>
    <w:rsid w:val="00B31B2F"/>
    <w:rsid w:val="00B31DA5"/>
    <w:rsid w:val="00B35F15"/>
    <w:rsid w:val="00B3629C"/>
    <w:rsid w:val="00B372EB"/>
    <w:rsid w:val="00B37FE6"/>
    <w:rsid w:val="00B404CB"/>
    <w:rsid w:val="00B40CB9"/>
    <w:rsid w:val="00B41D69"/>
    <w:rsid w:val="00B43D00"/>
    <w:rsid w:val="00B459C7"/>
    <w:rsid w:val="00B520C7"/>
    <w:rsid w:val="00B626AC"/>
    <w:rsid w:val="00B64DA0"/>
    <w:rsid w:val="00B73B5C"/>
    <w:rsid w:val="00B83D63"/>
    <w:rsid w:val="00B86124"/>
    <w:rsid w:val="00B902C1"/>
    <w:rsid w:val="00BA0A16"/>
    <w:rsid w:val="00BA668E"/>
    <w:rsid w:val="00BA7613"/>
    <w:rsid w:val="00BB1D2B"/>
    <w:rsid w:val="00BB3793"/>
    <w:rsid w:val="00BC0491"/>
    <w:rsid w:val="00BC0857"/>
    <w:rsid w:val="00BC2D76"/>
    <w:rsid w:val="00BC3A66"/>
    <w:rsid w:val="00BC3AD2"/>
    <w:rsid w:val="00BC591D"/>
    <w:rsid w:val="00BD60CD"/>
    <w:rsid w:val="00BE02B4"/>
    <w:rsid w:val="00BE264F"/>
    <w:rsid w:val="00BE49CF"/>
    <w:rsid w:val="00BE5593"/>
    <w:rsid w:val="00BE5D16"/>
    <w:rsid w:val="00BE77A3"/>
    <w:rsid w:val="00BF281F"/>
    <w:rsid w:val="00BF2ABB"/>
    <w:rsid w:val="00BF3340"/>
    <w:rsid w:val="00BF53F2"/>
    <w:rsid w:val="00C01E02"/>
    <w:rsid w:val="00C02050"/>
    <w:rsid w:val="00C05F16"/>
    <w:rsid w:val="00C21156"/>
    <w:rsid w:val="00C2150A"/>
    <w:rsid w:val="00C21AAA"/>
    <w:rsid w:val="00C22574"/>
    <w:rsid w:val="00C255BF"/>
    <w:rsid w:val="00C31C12"/>
    <w:rsid w:val="00C34A04"/>
    <w:rsid w:val="00C35522"/>
    <w:rsid w:val="00C36247"/>
    <w:rsid w:val="00C41751"/>
    <w:rsid w:val="00C47E2B"/>
    <w:rsid w:val="00C513A5"/>
    <w:rsid w:val="00C52214"/>
    <w:rsid w:val="00C56543"/>
    <w:rsid w:val="00C56842"/>
    <w:rsid w:val="00C606F6"/>
    <w:rsid w:val="00C610B7"/>
    <w:rsid w:val="00C62F68"/>
    <w:rsid w:val="00C638AC"/>
    <w:rsid w:val="00C67AA1"/>
    <w:rsid w:val="00C72259"/>
    <w:rsid w:val="00C74FF9"/>
    <w:rsid w:val="00C7557F"/>
    <w:rsid w:val="00C77705"/>
    <w:rsid w:val="00C8218B"/>
    <w:rsid w:val="00C82F7B"/>
    <w:rsid w:val="00C843F2"/>
    <w:rsid w:val="00C8481A"/>
    <w:rsid w:val="00C848E6"/>
    <w:rsid w:val="00C92500"/>
    <w:rsid w:val="00C931FA"/>
    <w:rsid w:val="00C9487B"/>
    <w:rsid w:val="00C979B8"/>
    <w:rsid w:val="00CA06D0"/>
    <w:rsid w:val="00CB03E4"/>
    <w:rsid w:val="00CC402E"/>
    <w:rsid w:val="00CC4CE6"/>
    <w:rsid w:val="00CC6930"/>
    <w:rsid w:val="00CD27FB"/>
    <w:rsid w:val="00CD3C91"/>
    <w:rsid w:val="00CD7115"/>
    <w:rsid w:val="00CD742C"/>
    <w:rsid w:val="00CE0580"/>
    <w:rsid w:val="00CE38F5"/>
    <w:rsid w:val="00CE66F2"/>
    <w:rsid w:val="00CE698C"/>
    <w:rsid w:val="00D00DD3"/>
    <w:rsid w:val="00D04440"/>
    <w:rsid w:val="00D16D65"/>
    <w:rsid w:val="00D1739C"/>
    <w:rsid w:val="00D17A15"/>
    <w:rsid w:val="00D2142C"/>
    <w:rsid w:val="00D22C73"/>
    <w:rsid w:val="00D31DB9"/>
    <w:rsid w:val="00D35D36"/>
    <w:rsid w:val="00D36DDD"/>
    <w:rsid w:val="00D4014E"/>
    <w:rsid w:val="00D40EC5"/>
    <w:rsid w:val="00D419E4"/>
    <w:rsid w:val="00D41D28"/>
    <w:rsid w:val="00D427B1"/>
    <w:rsid w:val="00D43DC7"/>
    <w:rsid w:val="00D46643"/>
    <w:rsid w:val="00D477F0"/>
    <w:rsid w:val="00D51F3B"/>
    <w:rsid w:val="00D53ADD"/>
    <w:rsid w:val="00D54DAA"/>
    <w:rsid w:val="00D57662"/>
    <w:rsid w:val="00D61AFA"/>
    <w:rsid w:val="00D636C1"/>
    <w:rsid w:val="00D63C21"/>
    <w:rsid w:val="00D64501"/>
    <w:rsid w:val="00D64986"/>
    <w:rsid w:val="00D711C7"/>
    <w:rsid w:val="00D737EB"/>
    <w:rsid w:val="00D75813"/>
    <w:rsid w:val="00D9055C"/>
    <w:rsid w:val="00D922CF"/>
    <w:rsid w:val="00D94A5E"/>
    <w:rsid w:val="00D95363"/>
    <w:rsid w:val="00D96945"/>
    <w:rsid w:val="00DA31D4"/>
    <w:rsid w:val="00DA7626"/>
    <w:rsid w:val="00DA7951"/>
    <w:rsid w:val="00DB2D9A"/>
    <w:rsid w:val="00DB5236"/>
    <w:rsid w:val="00DB547F"/>
    <w:rsid w:val="00DB787C"/>
    <w:rsid w:val="00DC16F4"/>
    <w:rsid w:val="00DC3B72"/>
    <w:rsid w:val="00DD155E"/>
    <w:rsid w:val="00DD7288"/>
    <w:rsid w:val="00DE1DFE"/>
    <w:rsid w:val="00DE29D9"/>
    <w:rsid w:val="00DE30FE"/>
    <w:rsid w:val="00DE4176"/>
    <w:rsid w:val="00DE483B"/>
    <w:rsid w:val="00DF12F7"/>
    <w:rsid w:val="00DF15A9"/>
    <w:rsid w:val="00DF2F83"/>
    <w:rsid w:val="00DF3A4D"/>
    <w:rsid w:val="00DF3C22"/>
    <w:rsid w:val="00E00563"/>
    <w:rsid w:val="00E02D2C"/>
    <w:rsid w:val="00E04D66"/>
    <w:rsid w:val="00E0719E"/>
    <w:rsid w:val="00E07669"/>
    <w:rsid w:val="00E07F54"/>
    <w:rsid w:val="00E11709"/>
    <w:rsid w:val="00E15945"/>
    <w:rsid w:val="00E1701C"/>
    <w:rsid w:val="00E36489"/>
    <w:rsid w:val="00E4076C"/>
    <w:rsid w:val="00E416DF"/>
    <w:rsid w:val="00E52900"/>
    <w:rsid w:val="00E54282"/>
    <w:rsid w:val="00E55267"/>
    <w:rsid w:val="00E572DE"/>
    <w:rsid w:val="00E6219E"/>
    <w:rsid w:val="00E63331"/>
    <w:rsid w:val="00E647C5"/>
    <w:rsid w:val="00E64A54"/>
    <w:rsid w:val="00E658F7"/>
    <w:rsid w:val="00E65EFA"/>
    <w:rsid w:val="00E660CA"/>
    <w:rsid w:val="00E67240"/>
    <w:rsid w:val="00E673DB"/>
    <w:rsid w:val="00E675FF"/>
    <w:rsid w:val="00E705F1"/>
    <w:rsid w:val="00E71911"/>
    <w:rsid w:val="00E71AE4"/>
    <w:rsid w:val="00E72D32"/>
    <w:rsid w:val="00E75130"/>
    <w:rsid w:val="00E75725"/>
    <w:rsid w:val="00E826C7"/>
    <w:rsid w:val="00E85F10"/>
    <w:rsid w:val="00E87F3C"/>
    <w:rsid w:val="00E94455"/>
    <w:rsid w:val="00E94C29"/>
    <w:rsid w:val="00EA0DD0"/>
    <w:rsid w:val="00EA2423"/>
    <w:rsid w:val="00EA37D1"/>
    <w:rsid w:val="00EA5DE3"/>
    <w:rsid w:val="00EA69E4"/>
    <w:rsid w:val="00EA78BE"/>
    <w:rsid w:val="00EB22B1"/>
    <w:rsid w:val="00EB2A55"/>
    <w:rsid w:val="00EB3CF5"/>
    <w:rsid w:val="00EB42A7"/>
    <w:rsid w:val="00EB4500"/>
    <w:rsid w:val="00EB7648"/>
    <w:rsid w:val="00EC0203"/>
    <w:rsid w:val="00EC5002"/>
    <w:rsid w:val="00ED00C2"/>
    <w:rsid w:val="00ED011F"/>
    <w:rsid w:val="00ED02FA"/>
    <w:rsid w:val="00ED0615"/>
    <w:rsid w:val="00ED100E"/>
    <w:rsid w:val="00ED1055"/>
    <w:rsid w:val="00ED17F0"/>
    <w:rsid w:val="00ED4255"/>
    <w:rsid w:val="00ED490B"/>
    <w:rsid w:val="00ED5D68"/>
    <w:rsid w:val="00ED618D"/>
    <w:rsid w:val="00ED6DF9"/>
    <w:rsid w:val="00EE1B86"/>
    <w:rsid w:val="00EE25E9"/>
    <w:rsid w:val="00EE2DB3"/>
    <w:rsid w:val="00EE4584"/>
    <w:rsid w:val="00EE4A36"/>
    <w:rsid w:val="00EE5115"/>
    <w:rsid w:val="00EE582F"/>
    <w:rsid w:val="00EE5A56"/>
    <w:rsid w:val="00EE6A8D"/>
    <w:rsid w:val="00EF0DE5"/>
    <w:rsid w:val="00EF1E4E"/>
    <w:rsid w:val="00EF208F"/>
    <w:rsid w:val="00EF2794"/>
    <w:rsid w:val="00EF37A8"/>
    <w:rsid w:val="00EF4AC8"/>
    <w:rsid w:val="00EF635C"/>
    <w:rsid w:val="00F01C74"/>
    <w:rsid w:val="00F04D2A"/>
    <w:rsid w:val="00F11493"/>
    <w:rsid w:val="00F115F9"/>
    <w:rsid w:val="00F1446E"/>
    <w:rsid w:val="00F14A84"/>
    <w:rsid w:val="00F14B4D"/>
    <w:rsid w:val="00F17E26"/>
    <w:rsid w:val="00F2037F"/>
    <w:rsid w:val="00F245F0"/>
    <w:rsid w:val="00F329E1"/>
    <w:rsid w:val="00F3613F"/>
    <w:rsid w:val="00F36628"/>
    <w:rsid w:val="00F4002E"/>
    <w:rsid w:val="00F43DD9"/>
    <w:rsid w:val="00F44B08"/>
    <w:rsid w:val="00F44B37"/>
    <w:rsid w:val="00F5031F"/>
    <w:rsid w:val="00F51CA8"/>
    <w:rsid w:val="00F51D84"/>
    <w:rsid w:val="00F54EEC"/>
    <w:rsid w:val="00F55CAA"/>
    <w:rsid w:val="00F60CB8"/>
    <w:rsid w:val="00F61273"/>
    <w:rsid w:val="00F618C8"/>
    <w:rsid w:val="00F61A7B"/>
    <w:rsid w:val="00F71C57"/>
    <w:rsid w:val="00F7284E"/>
    <w:rsid w:val="00F72A8E"/>
    <w:rsid w:val="00F74233"/>
    <w:rsid w:val="00F75A82"/>
    <w:rsid w:val="00F766DD"/>
    <w:rsid w:val="00F77959"/>
    <w:rsid w:val="00F77CFA"/>
    <w:rsid w:val="00F82380"/>
    <w:rsid w:val="00F87C8E"/>
    <w:rsid w:val="00F907A4"/>
    <w:rsid w:val="00F94F25"/>
    <w:rsid w:val="00F95457"/>
    <w:rsid w:val="00F97965"/>
    <w:rsid w:val="00F97FEA"/>
    <w:rsid w:val="00FA022B"/>
    <w:rsid w:val="00FA3601"/>
    <w:rsid w:val="00FB0456"/>
    <w:rsid w:val="00FB3495"/>
    <w:rsid w:val="00FB61FB"/>
    <w:rsid w:val="00FB760E"/>
    <w:rsid w:val="00FC16DA"/>
    <w:rsid w:val="00FC268B"/>
    <w:rsid w:val="00FC29FD"/>
    <w:rsid w:val="00FC3A30"/>
    <w:rsid w:val="00FC4B3C"/>
    <w:rsid w:val="00FC61F6"/>
    <w:rsid w:val="00FC68E2"/>
    <w:rsid w:val="00FC7430"/>
    <w:rsid w:val="00FD2FFB"/>
    <w:rsid w:val="00FD32D3"/>
    <w:rsid w:val="00FD6993"/>
    <w:rsid w:val="00FE0BD6"/>
    <w:rsid w:val="00FE337E"/>
    <w:rsid w:val="00FE73A7"/>
    <w:rsid w:val="00FF073A"/>
    <w:rsid w:val="00FF3169"/>
    <w:rsid w:val="00FF6A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0E30"/>
  <w15:docId w15:val="{C6982137-7663-4B7E-B405-51885D9F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rPr>
  </w:style>
  <w:style w:type="paragraph" w:styleId="Nagwek1">
    <w:name w:val="heading 1"/>
    <w:basedOn w:val="Normalny"/>
    <w:next w:val="Nagwek2"/>
    <w:uiPriority w:val="9"/>
    <w:qFormat/>
    <w:pPr>
      <w:numPr>
        <w:numId w:val="1"/>
      </w:numPr>
      <w:tabs>
        <w:tab w:val="left" w:pos="108"/>
        <w:tab w:val="num" w:pos="432"/>
      </w:tabs>
      <w:spacing w:before="120" w:after="120"/>
      <w:outlineLvl w:val="0"/>
    </w:pPr>
    <w:rPr>
      <w:rFonts w:cs="Arial"/>
      <w:b/>
      <w:bCs/>
      <w:caps/>
      <w:kern w:val="3"/>
      <w:sz w:val="20"/>
      <w:szCs w:val="20"/>
    </w:rPr>
  </w:style>
  <w:style w:type="paragraph" w:styleId="Nagwek2">
    <w:name w:val="heading 2"/>
    <w:basedOn w:val="Normalny"/>
    <w:uiPriority w:val="9"/>
    <w:unhideWhenUsed/>
    <w:qFormat/>
    <w:pPr>
      <w:numPr>
        <w:ilvl w:val="1"/>
        <w:numId w:val="1"/>
      </w:numPr>
      <w:tabs>
        <w:tab w:val="left" w:pos="-140"/>
        <w:tab w:val="num" w:pos="680"/>
      </w:tabs>
      <w:spacing w:line="312" w:lineRule="auto"/>
      <w:jc w:val="both"/>
      <w:outlineLvl w:val="1"/>
    </w:pPr>
    <w:rPr>
      <w:bCs/>
      <w:iCs/>
      <w:sz w:val="20"/>
      <w:szCs w:val="20"/>
    </w:rPr>
  </w:style>
  <w:style w:type="paragraph" w:styleId="Nagwek3">
    <w:name w:val="heading 3"/>
    <w:basedOn w:val="Normalny"/>
    <w:link w:val="Nagwek3Znak"/>
    <w:uiPriority w:val="9"/>
    <w:unhideWhenUsed/>
    <w:qFormat/>
    <w:pPr>
      <w:tabs>
        <w:tab w:val="left" w:pos="720"/>
      </w:tabs>
      <w:spacing w:before="60" w:after="120"/>
      <w:ind w:left="348"/>
      <w:jc w:val="both"/>
      <w:outlineLvl w:val="2"/>
    </w:pPr>
    <w:rPr>
      <w:bCs/>
    </w:rPr>
  </w:style>
  <w:style w:type="paragraph" w:styleId="Nagwek4">
    <w:name w:val="heading 4"/>
    <w:basedOn w:val="Normalny"/>
    <w:uiPriority w:val="9"/>
    <w:unhideWhenUsed/>
    <w:qFormat/>
    <w:pPr>
      <w:keepNext/>
      <w:numPr>
        <w:ilvl w:val="3"/>
        <w:numId w:val="1"/>
      </w:numPr>
      <w:tabs>
        <w:tab w:val="num" w:pos="864"/>
      </w:tabs>
      <w:spacing w:before="60" w:after="60"/>
      <w:outlineLvl w:val="3"/>
    </w:pPr>
    <w:rPr>
      <w:bCs/>
    </w:rPr>
  </w:style>
  <w:style w:type="paragraph" w:styleId="Nagwek5">
    <w:name w:val="heading 5"/>
    <w:basedOn w:val="Normalny"/>
    <w:next w:val="Normalny"/>
    <w:uiPriority w:val="9"/>
    <w:unhideWhenUsed/>
    <w:qFormat/>
    <w:pPr>
      <w:numPr>
        <w:ilvl w:val="4"/>
        <w:numId w:val="1"/>
      </w:numPr>
      <w:tabs>
        <w:tab w:val="num" w:pos="1008"/>
      </w:tabs>
      <w:spacing w:before="240" w:after="60"/>
      <w:outlineLvl w:val="4"/>
    </w:pPr>
    <w:rPr>
      <w:b/>
      <w:bCs/>
      <w:i/>
      <w:iCs/>
      <w:sz w:val="26"/>
      <w:szCs w:val="26"/>
    </w:rPr>
  </w:style>
  <w:style w:type="paragraph" w:styleId="Nagwek6">
    <w:name w:val="heading 6"/>
    <w:basedOn w:val="Normalny"/>
    <w:next w:val="Normalny"/>
    <w:uiPriority w:val="9"/>
    <w:unhideWhenUsed/>
    <w:qFormat/>
    <w:pPr>
      <w:numPr>
        <w:ilvl w:val="5"/>
        <w:numId w:val="1"/>
      </w:numPr>
      <w:tabs>
        <w:tab w:val="num" w:pos="1152"/>
      </w:tabs>
      <w:spacing w:before="240" w:after="60"/>
      <w:outlineLvl w:val="5"/>
    </w:pPr>
    <w:rPr>
      <w:b/>
      <w:bCs/>
      <w:sz w:val="22"/>
      <w:szCs w:val="22"/>
    </w:rPr>
  </w:style>
  <w:style w:type="paragraph" w:styleId="Nagwek7">
    <w:name w:val="heading 7"/>
    <w:basedOn w:val="Normalny"/>
    <w:next w:val="Normalny"/>
    <w:qFormat/>
    <w:pPr>
      <w:numPr>
        <w:ilvl w:val="6"/>
        <w:numId w:val="1"/>
      </w:numPr>
      <w:tabs>
        <w:tab w:val="num" w:pos="1296"/>
      </w:tabs>
      <w:spacing w:before="240" w:after="60"/>
      <w:outlineLvl w:val="6"/>
    </w:pPr>
  </w:style>
  <w:style w:type="paragraph" w:styleId="Nagwek8">
    <w:name w:val="heading 8"/>
    <w:basedOn w:val="Normalny"/>
    <w:next w:val="Normalny"/>
    <w:qFormat/>
    <w:pPr>
      <w:numPr>
        <w:ilvl w:val="7"/>
        <w:numId w:val="1"/>
      </w:numPr>
      <w:tabs>
        <w:tab w:val="num" w:pos="1440"/>
      </w:tabs>
      <w:spacing w:before="240" w:after="60"/>
      <w:outlineLvl w:val="7"/>
    </w:pPr>
    <w:rPr>
      <w:i/>
      <w:iCs/>
    </w:rPr>
  </w:style>
  <w:style w:type="paragraph" w:styleId="Nagwek9">
    <w:name w:val="heading 9"/>
    <w:basedOn w:val="Normalny"/>
    <w:next w:val="Normalny"/>
    <w:qFormat/>
    <w:pPr>
      <w:numPr>
        <w:ilvl w:val="8"/>
        <w:numId w:val="1"/>
      </w:numPr>
      <w:tabs>
        <w:tab w:val="num" w:pos="1584"/>
      </w:tabs>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1"/>
      </w:numPr>
    </w:pPr>
  </w:style>
  <w:style w:type="paragraph" w:customStyle="1" w:styleId="Nagwektabeli">
    <w:name w:val="Nagłówek tabeli"/>
    <w:basedOn w:val="Zawartotabeli"/>
    <w:rsid w:val="000D0608"/>
    <w:pPr>
      <w:autoSpaceDN/>
      <w:jc w:val="center"/>
    </w:pPr>
    <w:rPr>
      <w:b/>
      <w:bCs/>
    </w:rPr>
  </w:style>
  <w:style w:type="paragraph" w:customStyle="1" w:styleId="Standard">
    <w:name w:val="Standard"/>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customStyle="1" w:styleId="pkt">
    <w:name w:val="pkt"/>
    <w:basedOn w:val="Normalny"/>
    <w:uiPriority w:val="99"/>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uiPriority w:val="10"/>
    <w:qFormat/>
    <w:pPr>
      <w:spacing w:before="240" w:after="60" w:line="312" w:lineRule="auto"/>
      <w:jc w:val="center"/>
      <w:outlineLvl w:val="0"/>
    </w:pPr>
    <w:rPr>
      <w:rFonts w:cs="Arial"/>
      <w:b/>
      <w:bCs/>
      <w:kern w:val="3"/>
      <w:sz w:val="28"/>
      <w:szCs w:val="28"/>
    </w:rPr>
  </w:style>
  <w:style w:type="paragraph" w:styleId="Podtytu">
    <w:name w:val="Subtitle"/>
    <w:basedOn w:val="Nagwek20"/>
    <w:next w:val="Tekstpodstawowy"/>
    <w:link w:val="PodtytuZnak"/>
    <w:uiPriority w:val="11"/>
    <w:qFormat/>
    <w:pPr>
      <w:jc w:val="center"/>
    </w:pPr>
    <w:rPr>
      <w:rFonts w:eastAsia="Microsoft YaHei"/>
      <w:i/>
      <w:iCs/>
    </w:rPr>
  </w:style>
  <w:style w:type="paragraph" w:styleId="Stopka">
    <w:name w:val="footer"/>
    <w:basedOn w:val="Normalny"/>
    <w:link w:val="StopkaZnak"/>
    <w:uiPriority w:val="99"/>
    <w:pPr>
      <w:tabs>
        <w:tab w:val="center" w:pos="4536"/>
        <w:tab w:val="right" w:pos="9072"/>
      </w:tabs>
    </w:pPr>
  </w:style>
  <w:style w:type="paragraph" w:styleId="Tekstpodstawowy">
    <w:name w:val="Body Text"/>
    <w:aliases w:val="Znak Znak,Znak Znak Znak,Znak Znak Znak Znak Znak Znak,Znak Znak Znak Znak Znak Znak Znak,Tekst podstawowy Znak1 Znak,Tekst podstawowy Znak Znak Znak,Tekst podstawowy Znak1 Znak Znak Znak"/>
    <w:basedOn w:val="Normalny"/>
    <w:pPr>
      <w:spacing w:after="120"/>
    </w:pPr>
  </w:style>
  <w:style w:type="paragraph" w:styleId="Tekstpodstawowywcity">
    <w:name w:val="Body Text Indent"/>
    <w:basedOn w:val="Normalny"/>
    <w:pPr>
      <w:spacing w:after="120"/>
      <w:ind w:left="283"/>
    </w:pPr>
  </w:style>
  <w:style w:type="paragraph" w:customStyle="1" w:styleId="StylNagwek4NiePogrubienieZlewej0cmPierwszywiersz">
    <w:name w:val="Styl Nagłówek 4 + Nie Pogrubienie Z lewej:  0 cm Pierwszy wiersz..."/>
    <w:basedOn w:val="Nagwek4"/>
    <w:pPr>
      <w:numPr>
        <w:ilvl w:val="0"/>
        <w:numId w:val="0"/>
      </w:numPr>
      <w:tabs>
        <w:tab w:val="left" w:pos="864"/>
      </w:tabs>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pPr>
      <w:shd w:val="clear" w:color="auto" w:fill="000080"/>
    </w:pPr>
    <w:rPr>
      <w:rFonts w:ascii="Tahoma" w:hAnsi="Tahoma" w:cs="Tahoma"/>
      <w:lang w:eastAsia="ar-SA"/>
    </w:rPr>
  </w:style>
  <w:style w:type="paragraph" w:styleId="Tekstkomentarza">
    <w:name w:val="annotation text"/>
    <w:basedOn w:val="Normalny"/>
    <w:uiPriority w:val="99"/>
    <w:qFormat/>
    <w:rPr>
      <w:sz w:val="20"/>
      <w:szCs w:val="20"/>
    </w:rPr>
  </w:style>
  <w:style w:type="paragraph" w:styleId="Tematkomentarza">
    <w:name w:val="annotation subject"/>
    <w:basedOn w:val="Tekstkomentarza"/>
    <w:next w:val="Tekstkomentarza"/>
    <w:uiPriority w:val="99"/>
    <w:rPr>
      <w:b/>
      <w:bCs/>
    </w:rPr>
  </w:style>
  <w:style w:type="paragraph" w:styleId="Tekstdymka">
    <w:name w:val="Balloon Text"/>
    <w:basedOn w:val="Normalny"/>
    <w:rPr>
      <w:rFonts w:ascii="Tahoma" w:hAnsi="Tahoma" w:cs="Tahoma"/>
      <w:sz w:val="16"/>
      <w:szCs w:val="16"/>
    </w:rPr>
  </w:style>
  <w:style w:type="paragraph" w:styleId="Tekstpodstawowy3">
    <w:name w:val="Body Text 3"/>
    <w:basedOn w:val="Normalny"/>
    <w:pPr>
      <w:jc w:val="both"/>
    </w:pPr>
  </w:style>
  <w:style w:type="paragraph" w:customStyle="1" w:styleId="NormalnyWyjustowany">
    <w:name w:val="Normalny + Wyjustowany"/>
    <w:basedOn w:val="Nagwek2"/>
    <w:pPr>
      <w:numPr>
        <w:ilvl w:val="0"/>
        <w:numId w:val="0"/>
      </w:numPr>
      <w:tabs>
        <w:tab w:val="clear" w:pos="-140"/>
        <w:tab w:val="left" w:pos="1361"/>
      </w:tabs>
      <w:ind w:left="1361" w:hanging="284"/>
    </w:pPr>
  </w:style>
  <w:style w:type="paragraph" w:styleId="Lista">
    <w:name w:val="List"/>
    <w:basedOn w:val="Tekstpodstawowy"/>
    <w:rPr>
      <w:rFonts w:cs="Mangal"/>
      <w:lang w:eastAsia="ar-SA"/>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lang w:eastAsia="ar-SA"/>
    </w:rPr>
  </w:style>
  <w:style w:type="paragraph" w:customStyle="1" w:styleId="Podpis1">
    <w:name w:val="Podpis1"/>
    <w:basedOn w:val="Normalny"/>
    <w:pPr>
      <w:suppressLineNumbers/>
      <w:spacing w:before="120" w:after="120"/>
    </w:pPr>
    <w:rPr>
      <w:rFonts w:cs="Mangal"/>
      <w:i/>
      <w:iCs/>
      <w:lang w:eastAsia="ar-SA"/>
    </w:rPr>
  </w:style>
  <w:style w:type="paragraph" w:customStyle="1" w:styleId="Index">
    <w:name w:val="Index"/>
    <w:basedOn w:val="Normalny"/>
    <w:pPr>
      <w:suppressLineNumbers/>
    </w:pPr>
    <w:rPr>
      <w:rFonts w:cs="Mangal"/>
      <w:lang w:eastAsia="ar-SA"/>
    </w:rPr>
  </w:style>
  <w:style w:type="paragraph" w:customStyle="1" w:styleId="Tekstkomentarza1">
    <w:name w:val="Tekst komentarza1"/>
    <w:basedOn w:val="Normalny"/>
    <w:rPr>
      <w:sz w:val="20"/>
      <w:szCs w:val="20"/>
      <w:lang w:eastAsia="ar-SA"/>
    </w:rPr>
  </w:style>
  <w:style w:type="paragraph" w:customStyle="1" w:styleId="TableContents">
    <w:name w:val="Table Contents"/>
    <w:basedOn w:val="Normalny"/>
    <w:pPr>
      <w:suppressLineNumbers/>
    </w:pPr>
    <w:rPr>
      <w:sz w:val="20"/>
      <w:szCs w:val="20"/>
      <w:lang w:eastAsia="ar-SA"/>
    </w:rPr>
  </w:style>
  <w:style w:type="paragraph" w:customStyle="1" w:styleId="TableHeading">
    <w:name w:val="Table Heading"/>
    <w:basedOn w:val="TableContents"/>
    <w:pPr>
      <w:jc w:val="center"/>
    </w:pPr>
    <w:rPr>
      <w:b/>
      <w:bCs/>
    </w:rPr>
  </w:style>
  <w:style w:type="paragraph" w:customStyle="1" w:styleId="msonormalcxspdrugie">
    <w:name w:val="msonormalcxspdrugie"/>
    <w:basedOn w:val="Normalny"/>
    <w:pPr>
      <w:spacing w:before="100" w:after="100"/>
    </w:pPr>
  </w:style>
  <w:style w:type="paragraph" w:customStyle="1" w:styleId="Nagwek20">
    <w:name w:val="Nagłówek2"/>
    <w:basedOn w:val="Normalny"/>
    <w:next w:val="Tekstpodstawowy"/>
    <w:pPr>
      <w:keepNext/>
      <w:spacing w:before="240" w:after="120"/>
    </w:pPr>
    <w:rPr>
      <w:rFonts w:ascii="Arial" w:eastAsia="Arial Unicode MS" w:hAnsi="Arial" w:cs="Mangal"/>
      <w:sz w:val="28"/>
      <w:szCs w:val="28"/>
      <w:lang w:eastAsia="ar-SA"/>
    </w:rPr>
  </w:style>
  <w:style w:type="paragraph" w:customStyle="1" w:styleId="Podpis2">
    <w:name w:val="Podpis2"/>
    <w:basedOn w:val="Normalny"/>
    <w:pPr>
      <w:suppressLineNumbers/>
      <w:spacing w:before="120" w:after="120"/>
    </w:pPr>
    <w:rPr>
      <w:rFonts w:cs="Mangal"/>
      <w:i/>
      <w:iCs/>
      <w:lang w:eastAsia="ar-SA"/>
    </w:rPr>
  </w:style>
  <w:style w:type="paragraph" w:customStyle="1" w:styleId="Tekstkomentarza2">
    <w:name w:val="Tekst komentarza2"/>
    <w:basedOn w:val="Normalny"/>
    <w:rPr>
      <w:sz w:val="20"/>
      <w:szCs w:val="20"/>
      <w:lang w:eastAsia="ar-SA"/>
    </w:rPr>
  </w:style>
  <w:style w:type="paragraph" w:customStyle="1" w:styleId="Plandokumentu1">
    <w:name w:val="Plan dokumentu1"/>
    <w:basedOn w:val="Normalny"/>
    <w:pPr>
      <w:shd w:val="clear" w:color="auto" w:fill="000080"/>
    </w:pPr>
    <w:rPr>
      <w:rFonts w:ascii="Tahoma" w:hAnsi="Tahoma" w:cs="Tahoma"/>
      <w:sz w:val="20"/>
      <w:szCs w:val="20"/>
      <w:lang w:eastAsia="ar-SA"/>
    </w:rPr>
  </w:style>
  <w:style w:type="paragraph" w:customStyle="1" w:styleId="Tekstpodstawowy21">
    <w:name w:val="Tekst podstawowy 21"/>
    <w:basedOn w:val="Normalny"/>
    <w:pPr>
      <w:spacing w:after="120" w:line="480" w:lineRule="auto"/>
    </w:pPr>
    <w:rPr>
      <w:lang w:eastAsia="ar-SA"/>
    </w:rPr>
  </w:style>
  <w:style w:type="paragraph" w:customStyle="1" w:styleId="Tekstpodstawowy31">
    <w:name w:val="Tekst podstawowy 31"/>
    <w:basedOn w:val="Normalny"/>
    <w:qFormat/>
    <w:pPr>
      <w:jc w:val="both"/>
    </w:pPr>
    <w:rPr>
      <w:lang w:eastAsia="ar-SA"/>
    </w:rPr>
  </w:style>
  <w:style w:type="paragraph" w:styleId="Tekstprzypisudolnego">
    <w:name w:val="footnote text"/>
    <w:basedOn w:val="Normalny"/>
    <w:rPr>
      <w:sz w:val="20"/>
      <w:szCs w:val="20"/>
      <w:lang w:val="en-US" w:eastAsia="ar-SA"/>
    </w:rPr>
  </w:style>
  <w:style w:type="paragraph" w:styleId="NormalnyWeb">
    <w:name w:val="Normal (Web)"/>
    <w:basedOn w:val="Normalny"/>
    <w:qFormat/>
    <w:pPr>
      <w:spacing w:before="280" w:after="119"/>
    </w:pPr>
    <w:rPr>
      <w:lang w:eastAsia="ar-SA"/>
    </w:rPr>
  </w:style>
  <w:style w:type="paragraph" w:customStyle="1" w:styleId="Znak">
    <w:name w:val="Znak"/>
    <w:basedOn w:val="Normalny"/>
    <w:rPr>
      <w:lang w:eastAsia="ar-SA"/>
    </w:rPr>
  </w:style>
  <w:style w:type="paragraph" w:styleId="Akapitzlist">
    <w:name w:val="List Paragraph"/>
    <w:aliases w:val="Numerowanie,Akapit z listą BS,Kolorowa lista — akcent 11,Asia 2  Akapit z listą,tekst normalny,Obiekt,List Paragraph1,Wypunktowanie,wypunktowanie,Liste à puces retrait droite,ps_akapit_z_lista,sw tekst,Adresat stanowisko,Podsis rysunku"/>
    <w:basedOn w:val="Normalny"/>
    <w:link w:val="AkapitzlistZnak"/>
    <w:uiPriority w:val="34"/>
    <w:qFormat/>
    <w:pPr>
      <w:spacing w:after="160" w:line="254" w:lineRule="auto"/>
      <w:ind w:left="720"/>
    </w:pPr>
    <w:rPr>
      <w:rFonts w:ascii="Calibri" w:hAnsi="Calibri"/>
      <w:sz w:val="22"/>
      <w:szCs w:val="22"/>
      <w:lang w:eastAsia="en-US"/>
    </w:rPr>
  </w:style>
  <w:style w:type="paragraph" w:customStyle="1" w:styleId="Domynie">
    <w:name w:val="Domy徑nie"/>
    <w:pPr>
      <w:widowControl w:val="0"/>
      <w:suppressAutoHyphens/>
      <w:autoSpaceDE w:val="0"/>
    </w:pPr>
    <w:rPr>
      <w:sz w:val="24"/>
      <w:szCs w:val="24"/>
      <w:lang w:bidi="hi-IN"/>
    </w:rPr>
  </w:style>
  <w:style w:type="paragraph" w:customStyle="1" w:styleId="Nagek">
    <w:name w:val="Nagｳek"/>
    <w:basedOn w:val="Domynie"/>
    <w:next w:val="Tretekstu"/>
    <w:pPr>
      <w:keepNext/>
      <w:spacing w:before="240" w:after="120"/>
    </w:pPr>
    <w:rPr>
      <w:rFonts w:ascii="Arial" w:hAnsi="Arial" w:cs="Arial"/>
      <w:sz w:val="28"/>
      <w:szCs w:val="28"/>
      <w:lang w:eastAsia="zh-CN" w:bidi="ar-SA"/>
    </w:rPr>
  </w:style>
  <w:style w:type="paragraph" w:customStyle="1" w:styleId="Tretekstu">
    <w:name w:val="Tre?? tekstu"/>
    <w:basedOn w:val="Domynie"/>
    <w:pPr>
      <w:spacing w:after="120"/>
    </w:pPr>
    <w:rPr>
      <w:lang w:eastAsia="zh-CN" w:bidi="ar-SA"/>
    </w:rPr>
  </w:style>
  <w:style w:type="paragraph" w:customStyle="1" w:styleId="Tretekstu0">
    <w:name w:val="Tre懈 tekstu"/>
    <w:basedOn w:val="Domynie"/>
    <w:pPr>
      <w:spacing w:after="120"/>
    </w:pPr>
    <w:rPr>
      <w:lang w:bidi="ar-SA"/>
    </w:rPr>
  </w:style>
  <w:style w:type="paragraph" w:styleId="Legenda">
    <w:name w:val="caption"/>
    <w:basedOn w:val="Domynie"/>
    <w:qFormat/>
    <w:pPr>
      <w:spacing w:before="120" w:after="120"/>
    </w:pPr>
    <w:rPr>
      <w:i/>
      <w:iCs/>
      <w:lang w:eastAsia="zh-CN" w:bidi="ar-SA"/>
    </w:rPr>
  </w:style>
  <w:style w:type="paragraph" w:customStyle="1" w:styleId="Tekstkomentarza3">
    <w:name w:val="Tekst komentarza3"/>
    <w:basedOn w:val="Normalny"/>
    <w:rPr>
      <w:sz w:val="20"/>
      <w:szCs w:val="20"/>
      <w:lang w:eastAsia="ar-SA"/>
    </w:rPr>
  </w:style>
  <w:style w:type="paragraph" w:styleId="Tekstpodstawowywcity3">
    <w:name w:val="Body Text Indent 3"/>
    <w:basedOn w:val="Normalny"/>
    <w:pPr>
      <w:spacing w:after="120"/>
      <w:ind w:left="283"/>
    </w:pPr>
    <w:rPr>
      <w:sz w:val="16"/>
      <w:szCs w:val="16"/>
    </w:rPr>
  </w:style>
  <w:style w:type="paragraph" w:customStyle="1" w:styleId="alotekst">
    <w:name w:val="alotekst"/>
    <w:basedOn w:val="Normalny"/>
    <w:autoRedefine/>
    <w:pPr>
      <w:numPr>
        <w:numId w:val="18"/>
      </w:numPr>
      <w:tabs>
        <w:tab w:val="left" w:pos="180"/>
      </w:tabs>
      <w:spacing w:line="288" w:lineRule="auto"/>
      <w:jc w:val="both"/>
    </w:pPr>
    <w:rPr>
      <w:rFonts w:ascii="Calibri" w:hAnsi="Calibri" w:cs="Tahoma"/>
      <w:sz w:val="18"/>
      <w:szCs w:val="18"/>
    </w:rPr>
  </w:style>
  <w:style w:type="paragraph" w:customStyle="1" w:styleId="alonagwek">
    <w:name w:val="alo nagłówek"/>
    <w:basedOn w:val="Normalny"/>
    <w:autoRedefine/>
    <w:pPr>
      <w:numPr>
        <w:numId w:val="19"/>
      </w:numPr>
      <w:spacing w:before="120" w:after="120"/>
      <w:jc w:val="both"/>
    </w:pPr>
    <w:rPr>
      <w:rFonts w:ascii="Palatino Linotype" w:hAnsi="Palatino Linotype" w:cs="Tahoma"/>
      <w:b/>
      <w:i/>
      <w:sz w:val="20"/>
      <w:szCs w:val="18"/>
      <w:lang w:eastAsia="ar-SA"/>
    </w:rPr>
  </w:style>
  <w:style w:type="paragraph" w:customStyle="1" w:styleId="footnotedescription">
    <w:name w:val="footnote description"/>
    <w:next w:val="Normalny"/>
    <w:pPr>
      <w:suppressAutoHyphens/>
      <w:spacing w:line="254" w:lineRule="auto"/>
    </w:pPr>
    <w:rPr>
      <w:rFonts w:ascii="Verdana" w:eastAsia="Verdana" w:hAnsi="Verdana" w:cs="Verdana"/>
      <w:color w:val="000000"/>
      <w:szCs w:val="22"/>
    </w:rPr>
  </w:style>
  <w:style w:type="paragraph" w:styleId="Bezodstpw">
    <w:name w:val="No Spacing"/>
    <w:uiPriority w:val="1"/>
    <w:qFormat/>
    <w:pPr>
      <w:suppressAutoHyphens/>
    </w:pPr>
    <w:rPr>
      <w:rFonts w:ascii="Calibri" w:eastAsia="Calibri" w:hAnsi="Calibri"/>
      <w:sz w:val="22"/>
      <w:szCs w:val="22"/>
      <w:lang w:eastAsia="en-US"/>
    </w:rPr>
  </w:style>
  <w:style w:type="paragraph" w:customStyle="1" w:styleId="Default">
    <w:name w:val="Default"/>
    <w:qFormat/>
    <w:pPr>
      <w:suppressAutoHyphens/>
      <w:autoSpaceDE w:val="0"/>
    </w:pPr>
    <w:rPr>
      <w:color w:val="000000"/>
      <w:sz w:val="24"/>
      <w:szCs w:val="24"/>
    </w:rPr>
  </w:style>
  <w:style w:type="paragraph" w:styleId="Tekstprzypisukocowego">
    <w:name w:val="endnote text"/>
    <w:basedOn w:val="Normalny"/>
    <w:link w:val="TekstprzypisukocowegoZnak"/>
    <w:uiPriority w:val="99"/>
    <w:pPr>
      <w:spacing w:after="200" w:line="276" w:lineRule="auto"/>
    </w:pPr>
    <w:rPr>
      <w:rFonts w:ascii="Calibri" w:eastAsia="Calibri" w:hAnsi="Calibri"/>
      <w:sz w:val="20"/>
      <w:szCs w:val="20"/>
      <w:lang w:eastAsia="en-US"/>
    </w:rPr>
  </w:style>
  <w:style w:type="paragraph" w:customStyle="1" w:styleId="TableParagraph">
    <w:name w:val="Table Paragraph"/>
    <w:basedOn w:val="Normalny"/>
    <w:pPr>
      <w:widowControl w:val="0"/>
    </w:pPr>
    <w:rPr>
      <w:rFonts w:eastAsia="Calibri"/>
      <w:sz w:val="22"/>
      <w:szCs w:val="22"/>
      <w:lang w:val="en-US" w:eastAsia="en-US"/>
    </w:rPr>
  </w:style>
  <w:style w:type="paragraph" w:customStyle="1" w:styleId="listparagraphcxsppierwsze">
    <w:name w:val="listparagraphcxsppierwsze"/>
    <w:basedOn w:val="Normalny"/>
    <w:pPr>
      <w:spacing w:before="100" w:after="100"/>
    </w:pPr>
    <w:rPr>
      <w:lang w:eastAsia="ar-SA"/>
    </w:rPr>
  </w:style>
  <w:style w:type="paragraph" w:customStyle="1" w:styleId="listparagraphcxspdrugie">
    <w:name w:val="listparagraphcxspdrugie"/>
    <w:basedOn w:val="Normalny"/>
    <w:pPr>
      <w:spacing w:before="100" w:after="100"/>
    </w:pPr>
    <w:rPr>
      <w:lang w:eastAsia="ar-SA"/>
    </w:rPr>
  </w:style>
  <w:style w:type="paragraph" w:customStyle="1" w:styleId="listparagraphcxspnazwisko">
    <w:name w:val="listparagraphcxspnazwisko"/>
    <w:basedOn w:val="Normalny"/>
    <w:pPr>
      <w:spacing w:before="100" w:after="100"/>
    </w:pPr>
    <w:rPr>
      <w:lang w:eastAsia="ar-SA"/>
    </w:rPr>
  </w:style>
  <w:style w:type="paragraph" w:customStyle="1" w:styleId="Normalny1">
    <w:name w:val="Normalny1"/>
    <w:pPr>
      <w:widowControl w:val="0"/>
      <w:suppressAutoHyphens/>
      <w:spacing w:line="100" w:lineRule="atLeast"/>
    </w:pPr>
    <w:rPr>
      <w:rFonts w:eastAsia="Andale Sans UI" w:cs="Tahoma"/>
      <w:kern w:val="3"/>
      <w:sz w:val="24"/>
      <w:szCs w:val="24"/>
      <w:lang w:val="de-DE" w:eastAsia="fa-IR" w:bidi="fa-IR"/>
    </w:rPr>
  </w:style>
  <w:style w:type="paragraph" w:customStyle="1" w:styleId="Legenda1">
    <w:name w:val="Legenda1"/>
    <w:basedOn w:val="Normalny"/>
    <w:pPr>
      <w:widowControl w:val="0"/>
      <w:suppressLineNumbers/>
      <w:spacing w:before="120" w:after="120" w:line="100" w:lineRule="atLeast"/>
    </w:pPr>
    <w:rPr>
      <w:rFonts w:eastAsia="Andale Sans UI" w:cs="Tahoma"/>
      <w:i/>
      <w:iCs/>
      <w:kern w:val="3"/>
      <w:lang w:val="de-DE" w:eastAsia="fa-IR" w:bidi="fa-IR"/>
    </w:rPr>
  </w:style>
  <w:style w:type="paragraph" w:customStyle="1" w:styleId="Akapitzlist1">
    <w:name w:val="Akapit z listą1"/>
    <w:aliases w:val="normalny tekst,CW_Lista"/>
    <w:basedOn w:val="Normalny"/>
    <w:pPr>
      <w:spacing w:after="160" w:line="249" w:lineRule="auto"/>
      <w:ind w:left="720"/>
    </w:pPr>
    <w:rPr>
      <w:rFonts w:ascii="Calibri" w:eastAsia="SimSun" w:hAnsi="Calibri" w:cs="font367"/>
      <w:color w:val="00000A"/>
      <w:sz w:val="22"/>
      <w:szCs w:val="22"/>
      <w:lang w:eastAsia="ar-SA"/>
    </w:rPr>
  </w:style>
  <w:style w:type="paragraph" w:customStyle="1" w:styleId="Lista1">
    <w:name w:val="Lista1"/>
    <w:basedOn w:val="Normalny"/>
    <w:pPr>
      <w:widowControl w:val="0"/>
      <w:tabs>
        <w:tab w:val="left" w:pos="432"/>
      </w:tabs>
      <w:spacing w:before="96" w:after="96"/>
      <w:ind w:left="432" w:hanging="432"/>
    </w:pPr>
    <w:rPr>
      <w:rFonts w:eastAsia="Lucida Sans Unicode"/>
      <w:kern w:val="3"/>
      <w:lang w:eastAsia="hi-IN" w:bidi="hi-IN"/>
    </w:rPr>
  </w:style>
  <w:style w:type="paragraph" w:styleId="Nagwek">
    <w:name w:val="header"/>
    <w:basedOn w:val="Standard"/>
    <w:uiPriority w:val="99"/>
    <w:pPr>
      <w:suppressLineNumbers/>
      <w:tabs>
        <w:tab w:val="center" w:pos="4819"/>
        <w:tab w:val="right" w:pos="9638"/>
      </w:tabs>
    </w:pPr>
  </w:style>
  <w:style w:type="character" w:customStyle="1" w:styleId="Nagwek1Znak">
    <w:name w:val="Nagłówek 1 Znak"/>
    <w:rPr>
      <w:rFonts w:cs="Arial"/>
      <w:b/>
      <w:bCs/>
      <w:caps/>
      <w:kern w:val="3"/>
      <w:lang w:val="pl-PL" w:eastAsia="pl-PL" w:bidi="ar-SA"/>
    </w:rPr>
  </w:style>
  <w:style w:type="character" w:customStyle="1" w:styleId="NagwekZnak">
    <w:name w:val="Nagłówek Znak"/>
    <w:uiPriority w:val="99"/>
    <w:rPr>
      <w:sz w:val="24"/>
      <w:szCs w:val="24"/>
      <w:lang w:val="pl-PL" w:eastAsia="pl-PL" w:bidi="ar-SA"/>
    </w:rPr>
  </w:style>
  <w:style w:type="character" w:styleId="Numerstrony">
    <w:name w:val="page number"/>
    <w:basedOn w:val="Domylnaczcionkaakapitu"/>
  </w:style>
  <w:style w:type="character" w:customStyle="1" w:styleId="TekstpodstawowyZnak">
    <w:name w:val="Tekst podstawowy Znak"/>
    <w:aliases w:val="Znak Znak Znak Znak,Znak Znak1,Znak Znak Znak Znak Znak Znak Znak1,Znak Znak Znak Znak Znak Znak Znak Znak,Tekst podstawowy Znak1 Znak Znak,Tekst podstawowy Znak Znak Znak Znak"/>
    <w:rPr>
      <w:sz w:val="24"/>
      <w:szCs w:val="24"/>
      <w:lang w:val="pl-PL" w:eastAsia="pl-PL" w:bidi="ar-SA"/>
    </w:rPr>
  </w:style>
  <w:style w:type="character" w:styleId="Odwoaniedokomentarza">
    <w:name w:val="annotation reference"/>
    <w:uiPriority w:val="99"/>
    <w:qFormat/>
    <w:rPr>
      <w:sz w:val="16"/>
      <w:szCs w:val="16"/>
    </w:rPr>
  </w:style>
  <w:style w:type="character" w:customStyle="1" w:styleId="WW8Num1z0">
    <w:name w:val="WW8Num1z0"/>
    <w:rPr>
      <w:rFonts w:ascii="Times New Roman" w:hAnsi="Times New Roman" w:cs="Times New Roman"/>
      <w:b/>
      <w:bCs w:val="0"/>
      <w:i w:val="0"/>
      <w:iCs w:val="0"/>
      <w:sz w:val="20"/>
      <w:szCs w:val="20"/>
    </w:rPr>
  </w:style>
  <w:style w:type="character" w:customStyle="1" w:styleId="WW8Num1z1">
    <w:name w:val="WW8Num1z1"/>
    <w:rPr>
      <w:rFonts w:ascii="Times New Roman" w:hAnsi="Times New Roman" w:cs="Times New Roman"/>
      <w:b w:val="0"/>
      <w:bCs w:val="0"/>
      <w:i w:val="0"/>
      <w:iCs w:val="0"/>
      <w:sz w:val="20"/>
      <w:szCs w:val="20"/>
    </w:rPr>
  </w:style>
  <w:style w:type="character" w:customStyle="1" w:styleId="WW8Num1z2">
    <w:name w:val="WW8Num1z2"/>
    <w:rPr>
      <w:rFonts w:ascii="Times New Roman" w:hAnsi="Times New Roman" w:cs="Times New Roman"/>
      <w:b w:val="0"/>
      <w:bCs w:val="0"/>
      <w:i w:val="0"/>
      <w:iCs w:val="0"/>
      <w:sz w:val="24"/>
      <w:szCs w:val="24"/>
    </w:rPr>
  </w:style>
  <w:style w:type="character" w:customStyle="1" w:styleId="WW8Num1z3">
    <w:name w:val="WW8Num1z3"/>
    <w:rPr>
      <w:rFonts w:ascii="Symbol" w:hAnsi="Symbol"/>
      <w:b w:val="0"/>
      <w:bCs w:val="0"/>
      <w:i w:val="0"/>
      <w:iCs w:val="0"/>
      <w:color w:val="auto"/>
      <w:sz w:val="24"/>
      <w:szCs w:val="24"/>
    </w:rPr>
  </w:style>
  <w:style w:type="character" w:customStyle="1" w:styleId="WW8Num2z0">
    <w:name w:val="WW8Num2z0"/>
    <w:rPr>
      <w:sz w:val="24"/>
      <w:szCs w:val="24"/>
    </w:rPr>
  </w:style>
  <w:style w:type="character" w:customStyle="1" w:styleId="WW8Num9z0">
    <w:name w:val="WW8Num9z0"/>
    <w:rPr>
      <w:b w:val="0"/>
      <w:bCs w:val="0"/>
      <w:i w:val="0"/>
      <w:iCs w:val="0"/>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8z0">
    <w:name w:val="WW8Num8z0"/>
    <w:rPr>
      <w:rFonts w:ascii="Times New Roman" w:hAnsi="Times New Roman" w:cs="Times New Roman"/>
      <w:sz w:val="20"/>
    </w:rPr>
  </w:style>
  <w:style w:type="character" w:customStyle="1" w:styleId="WW8Num12z0">
    <w:name w:val="WW8Num12z0"/>
    <w:rPr>
      <w:sz w:val="24"/>
      <w:szCs w:val="24"/>
    </w:rPr>
  </w:style>
  <w:style w:type="character" w:customStyle="1" w:styleId="WW8Num16z0">
    <w:name w:val="WW8Num16z0"/>
    <w:rPr>
      <w:sz w:val="24"/>
      <w:szCs w:val="24"/>
    </w:rPr>
  </w:style>
  <w:style w:type="character" w:customStyle="1" w:styleId="WW8Num23z0">
    <w:name w:val="WW8Num23z0"/>
    <w:rPr>
      <w:b w:val="0"/>
      <w:bCs w:val="0"/>
      <w:i w:val="0"/>
      <w:iCs w:val="0"/>
      <w:sz w:val="20"/>
      <w:szCs w:val="20"/>
    </w:rPr>
  </w:style>
  <w:style w:type="character" w:customStyle="1" w:styleId="WW-Absatz-Standardschriftart11111111">
    <w:name w:val="WW-Absatz-Standardschriftart11111111"/>
  </w:style>
  <w:style w:type="character" w:customStyle="1" w:styleId="WW8Num10z0">
    <w:name w:val="WW8Num10z0"/>
    <w:rPr>
      <w:b w:val="0"/>
      <w:bCs w:val="0"/>
      <w:i w:val="0"/>
      <w:iCs w:val="0"/>
      <w:sz w:val="20"/>
      <w:szCs w:val="20"/>
    </w:rPr>
  </w:style>
  <w:style w:type="character" w:customStyle="1" w:styleId="WW8Num13z0">
    <w:name w:val="WW8Num13z0"/>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CG Times" w:hAnsi="CG Times"/>
      <w:b w:val="0"/>
      <w:bCs w:val="0"/>
      <w:i w:val="0"/>
      <w:iCs w:val="0"/>
      <w:strike w:val="0"/>
      <w:dstrike w:val="0"/>
      <w:sz w:val="20"/>
      <w:u w:val="none"/>
    </w:rPr>
  </w:style>
  <w:style w:type="character" w:customStyle="1" w:styleId="WW8Num15z0">
    <w:name w:val="WW8Num15z0"/>
    <w:rPr>
      <w:rFonts w:ascii="Times New Roman" w:hAnsi="Times New Roman" w:cs="Times New Roman"/>
      <w:b/>
      <w:bCs w:val="0"/>
      <w:i w:val="0"/>
      <w:iCs w:val="0"/>
      <w:sz w:val="20"/>
      <w:szCs w:val="20"/>
    </w:rPr>
  </w:style>
  <w:style w:type="character" w:customStyle="1" w:styleId="WW8Num15z1">
    <w:name w:val="WW8Num15z1"/>
    <w:rPr>
      <w:rFonts w:ascii="Times New Roman" w:hAnsi="Times New Roman" w:cs="Times New Roman"/>
      <w:b w:val="0"/>
      <w:bCs w:val="0"/>
      <w:i w:val="0"/>
      <w:iCs w:val="0"/>
      <w:sz w:val="20"/>
      <w:szCs w:val="20"/>
    </w:rPr>
  </w:style>
  <w:style w:type="character" w:customStyle="1" w:styleId="WW8Num15z2">
    <w:name w:val="WW8Num15z2"/>
    <w:rPr>
      <w:rFonts w:ascii="Times New Roman" w:hAnsi="Times New Roman" w:cs="Times New Roman"/>
      <w:b w:val="0"/>
      <w:bCs w:val="0"/>
      <w:i w:val="0"/>
      <w:iCs w:val="0"/>
      <w:sz w:val="24"/>
      <w:szCs w:val="24"/>
    </w:rPr>
  </w:style>
  <w:style w:type="character" w:customStyle="1" w:styleId="WW8Num15z3">
    <w:name w:val="WW8Num15z3"/>
    <w:rPr>
      <w:rFonts w:ascii="Symbol" w:hAnsi="Symbol"/>
      <w:b w:val="0"/>
      <w:bCs w:val="0"/>
      <w:i w:val="0"/>
      <w:iCs w:val="0"/>
      <w:color w:val="auto"/>
      <w:sz w:val="24"/>
      <w:szCs w:val="24"/>
    </w:rPr>
  </w:style>
  <w:style w:type="character" w:customStyle="1" w:styleId="WW8Num21z0">
    <w:name w:val="WW8Num21z0"/>
    <w:rPr>
      <w:sz w:val="24"/>
      <w:szCs w:val="24"/>
    </w:rPr>
  </w:style>
  <w:style w:type="character" w:customStyle="1" w:styleId="WW8Num25z0">
    <w:name w:val="WW8Num25z0"/>
    <w:rPr>
      <w:b w:val="0"/>
      <w:bCs w:val="0"/>
      <w:i w:val="0"/>
      <w:iCs w:val="0"/>
    </w:rPr>
  </w:style>
  <w:style w:type="character" w:customStyle="1" w:styleId="WW8Num29z0">
    <w:name w:val="WW8Num29z0"/>
    <w:rPr>
      <w:rFonts w:ascii="Times New Roman" w:hAnsi="Times New Roman" w:cs="Times New Roman"/>
      <w:b w:val="0"/>
      <w:bCs w:val="0"/>
      <w:i w:val="0"/>
      <w:iCs w:val="0"/>
      <w:strike w:val="0"/>
      <w:dstrike w:val="0"/>
      <w:sz w:val="20"/>
      <w:u w:val="none"/>
    </w:rPr>
  </w:style>
  <w:style w:type="character" w:customStyle="1" w:styleId="WW8Num30z0">
    <w:name w:val="WW8Num30z0"/>
    <w:rPr>
      <w:rFonts w:ascii="CG Times" w:hAnsi="CG Times"/>
      <w:b w:val="0"/>
      <w:bCs w:val="0"/>
      <w:i w:val="0"/>
      <w:iCs w:val="0"/>
      <w:strike w:val="0"/>
      <w:dstrike w:val="0"/>
      <w:sz w:val="20"/>
      <w:u w:val="none"/>
    </w:rPr>
  </w:style>
  <w:style w:type="character" w:customStyle="1" w:styleId="WW8NumSt12z0">
    <w:name w:val="WW8NumSt12z0"/>
    <w:rPr>
      <w:b w:val="0"/>
      <w:bCs w:val="0"/>
      <w:i w:val="0"/>
      <w:iCs w:val="0"/>
      <w:sz w:val="20"/>
    </w:rPr>
  </w:style>
  <w:style w:type="character" w:customStyle="1" w:styleId="Domylnaczcionkaakapitu1">
    <w:name w:val="Domyślna czcionka akapitu1"/>
  </w:style>
  <w:style w:type="character" w:customStyle="1" w:styleId="BulletSymbols">
    <w:name w:val="Bullet Symbols"/>
    <w:rPr>
      <w:rFonts w:ascii="OpenSymbol" w:eastAsia="OpenSymbol" w:hAnsi="OpenSymbol" w:cs="OpenSymbol"/>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NumberingSymbols">
    <w:name w:val="Numbering Symbols"/>
  </w:style>
  <w:style w:type="character" w:customStyle="1" w:styleId="Domylnaczcionkaakapitu2">
    <w:name w:val="Domyślna czcionka akapitu2"/>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1z4">
    <w:name w:val="WW8Num1z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iCs/>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style>
  <w:style w:type="character" w:customStyle="1" w:styleId="WW8Num11z0">
    <w:name w:val="WW8Num11z0"/>
  </w:style>
  <w:style w:type="character" w:customStyle="1" w:styleId="WW8Num17z0">
    <w:name w:val="WW8Num17z0"/>
    <w:rPr>
      <w:rFonts w:ascii="Times New Roman" w:hAnsi="Times New Roman" w:cs="Times New Roman"/>
      <w:bCs/>
      <w:color w:val="FF0000"/>
      <w:sz w:val="20"/>
      <w:szCs w:val="20"/>
    </w:rPr>
  </w:style>
  <w:style w:type="character" w:customStyle="1" w:styleId="WW8Num18z0">
    <w:name w:val="WW8Num18z0"/>
  </w:style>
  <w:style w:type="character" w:customStyle="1" w:styleId="WW8Num19z0">
    <w:name w:val="WW8Num19z0"/>
    <w:rPr>
      <w:bCs/>
      <w:iCs/>
    </w:rPr>
  </w:style>
  <w:style w:type="character" w:customStyle="1" w:styleId="WW8Num20z0">
    <w:name w:val="WW8Num20z0"/>
  </w:style>
  <w:style w:type="character" w:customStyle="1" w:styleId="WW8Num22z0">
    <w:name w:val="WW8Num22z0"/>
    <w:rPr>
      <w:sz w:val="20"/>
      <w:szCs w:val="20"/>
    </w:rPr>
  </w:style>
  <w:style w:type="character" w:customStyle="1" w:styleId="WW8Num24z0">
    <w:name w:val="WW8Num24z0"/>
    <w:rPr>
      <w:sz w:val="20"/>
      <w:szCs w:val="20"/>
    </w:rPr>
  </w:style>
  <w:style w:type="character" w:customStyle="1" w:styleId="WW8Num26z0">
    <w:name w:val="WW8Num26z0"/>
  </w:style>
  <w:style w:type="character" w:customStyle="1" w:styleId="WW8Num27z0">
    <w:name w:val="WW8Num27z0"/>
    <w:rPr>
      <w:bCs/>
      <w:sz w:val="20"/>
      <w:szCs w:val="20"/>
    </w:rPr>
  </w:style>
  <w:style w:type="character" w:customStyle="1" w:styleId="WW8Num28z0">
    <w:name w:val="WW8Num28z0"/>
  </w:style>
  <w:style w:type="character" w:customStyle="1" w:styleId="WW8Num31z0">
    <w:name w:val="WW8Num31z0"/>
  </w:style>
  <w:style w:type="character" w:customStyle="1" w:styleId="WW8Num32z0">
    <w:name w:val="WW8Num32z0"/>
  </w:style>
  <w:style w:type="character" w:customStyle="1" w:styleId="WW8Num33z0">
    <w:name w:val="WW8Num33z0"/>
  </w:style>
  <w:style w:type="character" w:customStyle="1" w:styleId="WW8Num34z0">
    <w:name w:val="WW8Num34z0"/>
  </w:style>
  <w:style w:type="character" w:customStyle="1" w:styleId="WW8Num35z0">
    <w:name w:val="WW8Num35z0"/>
  </w:style>
  <w:style w:type="character" w:customStyle="1" w:styleId="WW8Num36z0">
    <w:name w:val="WW8Num36z0"/>
  </w:style>
  <w:style w:type="character" w:customStyle="1" w:styleId="WW8Num37z0">
    <w:name w:val="WW8Num37z0"/>
    <w:rPr>
      <w:b w:val="0"/>
      <w:i w:val="0"/>
    </w:rPr>
  </w:style>
  <w:style w:type="character" w:customStyle="1" w:styleId="WW8Num38z0">
    <w:name w:val="WW8Num38z0"/>
    <w:rPr>
      <w:rFonts w:ascii="Times New Roman" w:hAnsi="Times New Roman" w:cs="Times New Roman"/>
      <w:b w:val="0"/>
      <w:i w:val="0"/>
      <w:sz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bCs/>
      <w:iCs/>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sz w:val="20"/>
      <w:szCs w:val="20"/>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b/>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bCs/>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b/>
      <w:i/>
      <w:iCs/>
      <w:color w:val="000000"/>
      <w:sz w:val="24"/>
      <w:szCs w:val="24"/>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b w:val="0"/>
      <w:bCs/>
      <w:i w:val="0"/>
      <w:iCs/>
      <w:sz w:val="20"/>
      <w:szCs w:val="20"/>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bCs/>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Times New Roman" w:hAnsi="Times New Roman" w:cs="Times New Roman"/>
      <w:b w:val="0"/>
      <w:i w:val="0"/>
      <w:sz w:val="24"/>
      <w:szCs w:val="24"/>
    </w:rPr>
  </w:style>
  <w:style w:type="character" w:customStyle="1" w:styleId="WW8Num25z3">
    <w:name w:val="WW8Num25z3"/>
    <w:rPr>
      <w:rFonts w:ascii="Symbol" w:hAnsi="Symbol" w:cs="Symbol"/>
      <w:b w:val="0"/>
      <w:i w:val="0"/>
      <w:color w:val="000000"/>
      <w:sz w:val="24"/>
      <w:szCs w:val="24"/>
    </w:rPr>
  </w:style>
  <w:style w:type="character" w:customStyle="1" w:styleId="WW8Num25z4">
    <w:name w:val="WW8Num25z4"/>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hAnsi="Times New Roman" w:cs="Times New Roman"/>
      <w:b w:val="0"/>
      <w:i w:val="0"/>
      <w:strike w:val="0"/>
      <w:dstrike w:val="0"/>
      <w:sz w:val="20"/>
      <w:u w:val="none"/>
    </w:rPr>
  </w:style>
  <w:style w:type="character" w:customStyle="1" w:styleId="WW8Num58z0">
    <w:name w:val="WW8Num58z0"/>
    <w:rPr>
      <w:rFonts w:ascii="CG Times" w:hAnsi="CG Times" w:cs="CG Times"/>
      <w:b w:val="0"/>
      <w:i w:val="0"/>
      <w:strike w:val="0"/>
      <w:dstrike w:val="0"/>
      <w:sz w:val="20"/>
      <w:u w:val="none"/>
    </w:rPr>
  </w:style>
  <w:style w:type="character" w:customStyle="1" w:styleId="Odwoaniedokomentarza1">
    <w:name w:val="Odwołanie do komentarza1"/>
    <w:rPr>
      <w:sz w:val="16"/>
      <w:szCs w:val="16"/>
    </w:rPr>
  </w:style>
  <w:style w:type="character" w:customStyle="1" w:styleId="FootnoteSymbol">
    <w:name w:val="Footnote Symbol"/>
    <w:rPr>
      <w:position w:val="0"/>
      <w:vertAlign w:val="superscript"/>
    </w:rPr>
  </w:style>
  <w:style w:type="character" w:styleId="Odwoanieprzypisudolnego">
    <w:name w:val="footnote reference"/>
    <w:uiPriority w:val="99"/>
    <w:rPr>
      <w:position w:val="0"/>
      <w:vertAlign w:val="superscript"/>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styleId="Odwoanieprzypisukocowego">
    <w:name w:val="endnote reference"/>
    <w:uiPriority w:val="99"/>
    <w:rPr>
      <w:position w:val="0"/>
      <w:vertAlign w:val="superscript"/>
    </w:rPr>
  </w:style>
  <w:style w:type="character" w:customStyle="1" w:styleId="TekstprzypisudolnegoZnak">
    <w:name w:val="Tekst przypisu dolnego Znak"/>
    <w:rPr>
      <w:lang w:val="en-US" w:eastAsia="ar-SA" w:bidi="ar-SA"/>
    </w:rPr>
  </w:style>
  <w:style w:type="character" w:customStyle="1" w:styleId="apple-style-span">
    <w:name w:val="apple-style-span"/>
    <w:rPr>
      <w:rFonts w:cs="Times New Roman"/>
    </w:rPr>
  </w:style>
  <w:style w:type="character" w:customStyle="1" w:styleId="RTFNum21">
    <w:name w:val="RTF_Num 2 1"/>
    <w:rPr>
      <w:rFonts w:ascii="OpenSymbol" w:hAnsi="OpenSymbol"/>
    </w:rPr>
  </w:style>
  <w:style w:type="character" w:customStyle="1" w:styleId="RTFNum22">
    <w:name w:val="RTF_Num 2 2"/>
    <w:rPr>
      <w:rFonts w:ascii="OpenSymbol" w:hAnsi="OpenSymbol"/>
    </w:rPr>
  </w:style>
  <w:style w:type="character" w:customStyle="1" w:styleId="RTFNum23">
    <w:name w:val="RTF_Num 2 3"/>
    <w:rPr>
      <w:rFonts w:ascii="OpenSymbol" w:hAnsi="OpenSymbol"/>
    </w:rPr>
  </w:style>
  <w:style w:type="character" w:customStyle="1" w:styleId="RTFNum24">
    <w:name w:val="RTF_Num 2 4"/>
    <w:rPr>
      <w:rFonts w:ascii="OpenSymbol" w:hAnsi="OpenSymbol"/>
    </w:rPr>
  </w:style>
  <w:style w:type="character" w:customStyle="1" w:styleId="RTFNum25">
    <w:name w:val="RTF_Num 2 5"/>
    <w:rPr>
      <w:rFonts w:ascii="OpenSymbol" w:hAnsi="OpenSymbol"/>
    </w:rPr>
  </w:style>
  <w:style w:type="character" w:customStyle="1" w:styleId="RTFNum26">
    <w:name w:val="RTF_Num 2 6"/>
    <w:rPr>
      <w:rFonts w:ascii="OpenSymbol" w:hAnsi="OpenSymbol"/>
    </w:rPr>
  </w:style>
  <w:style w:type="character" w:customStyle="1" w:styleId="RTFNum27">
    <w:name w:val="RTF_Num 2 7"/>
    <w:rPr>
      <w:rFonts w:ascii="OpenSymbol" w:hAnsi="OpenSymbol"/>
    </w:rPr>
  </w:style>
  <w:style w:type="character" w:customStyle="1" w:styleId="RTFNum28">
    <w:name w:val="RTF_Num 2 8"/>
    <w:rPr>
      <w:rFonts w:ascii="OpenSymbol" w:hAnsi="OpenSymbol"/>
    </w:rPr>
  </w:style>
  <w:style w:type="character" w:customStyle="1" w:styleId="RTFNum29">
    <w:name w:val="RTF_Num 2 9"/>
    <w:rPr>
      <w:rFonts w:ascii="OpenSymbol" w:hAnsi="OpenSymbol"/>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Odwoanieprzypisudolnego1">
    <w:name w:val="Odwołanie przypisu dolnego1"/>
    <w:rPr>
      <w:position w:val="0"/>
      <w:vertAlign w:val="superscript"/>
    </w:rPr>
  </w:style>
  <w:style w:type="character" w:styleId="Uwydatnienie">
    <w:name w:val="Emphasis"/>
    <w:rPr>
      <w:i/>
      <w:iCs/>
    </w:rPr>
  </w:style>
  <w:style w:type="character" w:customStyle="1" w:styleId="footnotedescriptionChar">
    <w:name w:val="footnote description Char"/>
    <w:rPr>
      <w:rFonts w:ascii="Verdana" w:eastAsia="Verdana" w:hAnsi="Verdana" w:cs="Verdana"/>
      <w:color w:val="000000"/>
      <w:szCs w:val="22"/>
      <w:lang w:val="pl-PL" w:eastAsia="pl-PL" w:bidi="ar-SA"/>
    </w:rPr>
  </w:style>
  <w:style w:type="character" w:customStyle="1" w:styleId="footnotemark">
    <w:name w:val="footnote mark"/>
    <w:rPr>
      <w:rFonts w:ascii="Verdana" w:eastAsia="Verdana" w:hAnsi="Verdana" w:cs="Verdana"/>
      <w:color w:val="000000"/>
      <w:position w:val="0"/>
      <w:sz w:val="20"/>
      <w:vertAlign w:val="superscript"/>
    </w:rPr>
  </w:style>
  <w:style w:type="character" w:customStyle="1" w:styleId="ZnakZnak2">
    <w:name w:val="Znak Znak2"/>
    <w:rPr>
      <w:rFonts w:ascii="Verdana" w:eastAsia="Verdana" w:hAnsi="Verdana" w:cs="Verdana"/>
      <w:color w:val="000000"/>
      <w:szCs w:val="22"/>
      <w:lang w:val="pl-PL" w:eastAsia="pl-PL" w:bidi="ar-SA"/>
    </w:rPr>
  </w:style>
  <w:style w:type="character" w:styleId="Pogrubienie">
    <w:name w:val="Strong"/>
    <w:rPr>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customStyle="1" w:styleId="Zawartotabeli">
    <w:name w:val="Zawartość tabeli"/>
    <w:basedOn w:val="Normalny"/>
    <w:pPr>
      <w:suppressLineNumbers/>
      <w:textAlignment w:val="auto"/>
    </w:pPr>
    <w:rPr>
      <w:sz w:val="20"/>
      <w:szCs w:val="20"/>
      <w:lang w:eastAsia="ar-SA"/>
    </w:rPr>
  </w:style>
  <w:style w:type="character" w:customStyle="1" w:styleId="TematkomentarzaZnak">
    <w:name w:val="Temat komentarza Znak"/>
    <w:uiPriority w:val="99"/>
    <w:rPr>
      <w:b/>
      <w:bCs/>
      <w:lang w:val="pl-PL" w:eastAsia="pl-PL" w:bidi="ar-SA"/>
    </w:rPr>
  </w:style>
  <w:style w:type="character" w:customStyle="1" w:styleId="ZnakZnakZnak1">
    <w:name w:val="Znak Znak Znak1"/>
    <w:rPr>
      <w:sz w:val="24"/>
      <w:szCs w:val="24"/>
      <w:lang w:val="pl-PL" w:eastAsia="pl-PL" w:bidi="ar-SA"/>
    </w:rPr>
  </w:style>
  <w:style w:type="character" w:customStyle="1" w:styleId="TekstdymkaZnak">
    <w:name w:val="Tekst dymka Znak"/>
    <w:rPr>
      <w:rFonts w:ascii="Segoe UI" w:hAnsi="Segoe UI" w:cs="Segoe UI"/>
      <w:sz w:val="18"/>
      <w:szCs w:val="18"/>
    </w:rPr>
  </w:style>
  <w:style w:type="character" w:customStyle="1" w:styleId="TekstkomentarzaZnak">
    <w:name w:val="Tekst komentarza Znak"/>
    <w:uiPriority w:val="99"/>
    <w:qFormat/>
    <w:rPr>
      <w:lang w:val="pl-PL" w:eastAsia="pl-PL" w:bidi="ar-SA"/>
    </w:rPr>
  </w:style>
  <w:style w:type="character" w:customStyle="1" w:styleId="Internetlink">
    <w:name w:val="Internet link"/>
    <w:rPr>
      <w:color w:val="000080"/>
      <w:u w:val="single"/>
    </w:rPr>
  </w:style>
  <w:style w:type="numbering" w:customStyle="1" w:styleId="Outline">
    <w:name w:val="Outline"/>
    <w:basedOn w:val="Bezlisty"/>
    <w:pPr>
      <w:numPr>
        <w:numId w:val="2"/>
      </w:numPr>
    </w:pPr>
  </w:style>
  <w:style w:type="numbering" w:customStyle="1" w:styleId="List1">
    <w:name w:val="List 1"/>
    <w:basedOn w:val="Bezlisty"/>
    <w:pPr>
      <w:numPr>
        <w:numId w:val="3"/>
      </w:numPr>
    </w:pPr>
  </w:style>
  <w:style w:type="numbering" w:customStyle="1" w:styleId="Lista21">
    <w:name w:val="Lista 21"/>
    <w:basedOn w:val="Bezlisty"/>
    <w:pPr>
      <w:numPr>
        <w:numId w:val="4"/>
      </w:numPr>
    </w:pPr>
  </w:style>
  <w:style w:type="numbering" w:customStyle="1" w:styleId="Lista31">
    <w:name w:val="Lista 31"/>
    <w:basedOn w:val="Bezlisty"/>
    <w:pPr>
      <w:numPr>
        <w:numId w:val="5"/>
      </w:numPr>
    </w:pPr>
  </w:style>
  <w:style w:type="numbering" w:customStyle="1" w:styleId="List0">
    <w:name w:val="List 0"/>
    <w:basedOn w:val="Bezlisty"/>
    <w:pPr>
      <w:numPr>
        <w:numId w:val="6"/>
      </w:numPr>
    </w:pPr>
  </w:style>
  <w:style w:type="numbering" w:customStyle="1" w:styleId="Lista51">
    <w:name w:val="Lista 51"/>
    <w:basedOn w:val="Bezlisty"/>
    <w:pPr>
      <w:numPr>
        <w:numId w:val="7"/>
      </w:numPr>
    </w:pPr>
  </w:style>
  <w:style w:type="numbering" w:customStyle="1" w:styleId="List7">
    <w:name w:val="List 7"/>
    <w:basedOn w:val="Bezlisty"/>
    <w:pPr>
      <w:numPr>
        <w:numId w:val="8"/>
      </w:numPr>
    </w:pPr>
  </w:style>
  <w:style w:type="numbering" w:customStyle="1" w:styleId="List6">
    <w:name w:val="List 6"/>
    <w:basedOn w:val="Bezlisty"/>
    <w:pPr>
      <w:numPr>
        <w:numId w:val="9"/>
      </w:numPr>
    </w:pPr>
  </w:style>
  <w:style w:type="numbering" w:customStyle="1" w:styleId="List8">
    <w:name w:val="List 8"/>
    <w:basedOn w:val="Bezlisty"/>
    <w:pPr>
      <w:numPr>
        <w:numId w:val="10"/>
      </w:numPr>
    </w:pPr>
  </w:style>
  <w:style w:type="numbering" w:customStyle="1" w:styleId="List10">
    <w:name w:val="List 10"/>
    <w:basedOn w:val="Bezlisty"/>
    <w:pPr>
      <w:numPr>
        <w:numId w:val="11"/>
      </w:numPr>
    </w:pPr>
  </w:style>
  <w:style w:type="numbering" w:customStyle="1" w:styleId="List9">
    <w:name w:val="List 9"/>
    <w:basedOn w:val="Bezlisty"/>
    <w:pPr>
      <w:numPr>
        <w:numId w:val="12"/>
      </w:numPr>
    </w:pPr>
  </w:style>
  <w:style w:type="numbering" w:customStyle="1" w:styleId="List12">
    <w:name w:val="List 12"/>
    <w:basedOn w:val="Bezlisty"/>
    <w:pPr>
      <w:numPr>
        <w:numId w:val="13"/>
      </w:numPr>
    </w:pPr>
  </w:style>
  <w:style w:type="numbering" w:customStyle="1" w:styleId="List11">
    <w:name w:val="List 11"/>
    <w:basedOn w:val="Bezlisty"/>
    <w:pPr>
      <w:numPr>
        <w:numId w:val="14"/>
      </w:numPr>
    </w:pPr>
  </w:style>
  <w:style w:type="numbering" w:customStyle="1" w:styleId="List13">
    <w:name w:val="List 13"/>
    <w:basedOn w:val="Bezlisty"/>
    <w:pPr>
      <w:numPr>
        <w:numId w:val="15"/>
      </w:numPr>
    </w:pPr>
  </w:style>
  <w:style w:type="numbering" w:customStyle="1" w:styleId="List17">
    <w:name w:val="List 17"/>
    <w:basedOn w:val="Bezlisty"/>
    <w:pPr>
      <w:numPr>
        <w:numId w:val="16"/>
      </w:numPr>
    </w:pPr>
  </w:style>
  <w:style w:type="numbering" w:customStyle="1" w:styleId="List15">
    <w:name w:val="List 15"/>
    <w:basedOn w:val="Bezlisty"/>
    <w:pPr>
      <w:numPr>
        <w:numId w:val="17"/>
      </w:numPr>
    </w:pPr>
  </w:style>
  <w:style w:type="numbering" w:customStyle="1" w:styleId="LFO4">
    <w:name w:val="LFO4"/>
    <w:basedOn w:val="Bezlisty"/>
    <w:pPr>
      <w:numPr>
        <w:numId w:val="18"/>
      </w:numPr>
    </w:pPr>
  </w:style>
  <w:style w:type="numbering" w:customStyle="1" w:styleId="LFO5">
    <w:name w:val="LFO5"/>
    <w:basedOn w:val="Bezlisty"/>
    <w:pPr>
      <w:numPr>
        <w:numId w:val="19"/>
      </w:numPr>
    </w:pPr>
  </w:style>
  <w:style w:type="paragraph" w:customStyle="1" w:styleId="Akapitzlist2">
    <w:name w:val="Akapit z listą2"/>
    <w:aliases w:val="Punktor,Punktator,Akapit z listą32,maz_wyliczenie,opis dzialania,K-P_odwolanie,A_wyliczenie,Akapit z listą5,Normal,Akapit z listą3,Akapit z listą31,Normalny2,L1,T_SZ_List Paragraph"/>
    <w:basedOn w:val="Normalny"/>
    <w:uiPriority w:val="34"/>
    <w:qFormat/>
    <w:rsid w:val="00AE412E"/>
    <w:pPr>
      <w:suppressAutoHyphens w:val="0"/>
      <w:autoSpaceDN/>
      <w:spacing w:after="160" w:line="259" w:lineRule="auto"/>
      <w:ind w:left="720"/>
      <w:textAlignment w:val="auto"/>
    </w:pPr>
    <w:rPr>
      <w:rFonts w:ascii="Calibri" w:hAnsi="Calibri"/>
      <w:sz w:val="22"/>
      <w:szCs w:val="22"/>
      <w:lang w:eastAsia="en-US"/>
    </w:rPr>
  </w:style>
  <w:style w:type="paragraph" w:customStyle="1" w:styleId="Bezodstpw1">
    <w:name w:val="Bez odstępów1"/>
    <w:qFormat/>
    <w:rsid w:val="005F08F1"/>
    <w:pPr>
      <w:autoSpaceDN/>
      <w:textAlignment w:val="auto"/>
    </w:pPr>
  </w:style>
  <w:style w:type="character" w:customStyle="1" w:styleId="AkapitzlistZnak">
    <w:name w:val="Akapit z listą Znak"/>
    <w:aliases w:val="Numerowanie Znak,Akapit z listą BS Znak,Kolorowa lista — akcent 11 Znak,Asia 2  Akapit z listą Znak,tekst normalny Znak,Obiekt Znak,List Paragraph1 Znak,Wypunktowanie Znak,wypunktowanie Znak,Liste à puces retrait droite Znak1"/>
    <w:link w:val="Akapitzlist"/>
    <w:qFormat/>
    <w:locked/>
    <w:rsid w:val="00C31C12"/>
    <w:rPr>
      <w:rFonts w:ascii="Calibri" w:hAnsi="Calibri"/>
      <w:sz w:val="22"/>
      <w:szCs w:val="22"/>
      <w:lang w:eastAsia="en-US"/>
    </w:rPr>
  </w:style>
  <w:style w:type="character" w:customStyle="1" w:styleId="fontstyle01">
    <w:name w:val="fontstyle01"/>
    <w:rsid w:val="00E64A54"/>
    <w:rPr>
      <w:rFonts w:ascii="Calibri" w:hAnsi="Calibri" w:cs="Calibri"/>
      <w:b/>
      <w:bCs/>
      <w:color w:val="000000"/>
      <w:sz w:val="22"/>
      <w:szCs w:val="22"/>
    </w:rPr>
  </w:style>
  <w:style w:type="character" w:customStyle="1" w:styleId="Nierozpoznanawzmianka1">
    <w:name w:val="Nierozpoznana wzmianka1"/>
    <w:basedOn w:val="Domylnaczcionkaakapitu"/>
    <w:uiPriority w:val="99"/>
    <w:semiHidden/>
    <w:unhideWhenUsed/>
    <w:rsid w:val="009C72DE"/>
    <w:rPr>
      <w:color w:val="605E5C"/>
      <w:shd w:val="clear" w:color="auto" w:fill="E1DFDD"/>
    </w:rPr>
  </w:style>
  <w:style w:type="character" w:customStyle="1" w:styleId="ListLabel1">
    <w:name w:val="ListLabel 1"/>
    <w:rsid w:val="004931D9"/>
    <w:rPr>
      <w:rFonts w:cs="Courier New"/>
    </w:rPr>
  </w:style>
  <w:style w:type="paragraph" w:customStyle="1" w:styleId="Indeks">
    <w:name w:val="Indeks"/>
    <w:basedOn w:val="Normalny"/>
    <w:rsid w:val="004931D9"/>
    <w:pPr>
      <w:widowControl w:val="0"/>
      <w:suppressLineNumbers/>
      <w:autoSpaceDN/>
      <w:textAlignment w:val="auto"/>
    </w:pPr>
    <w:rPr>
      <w:rFonts w:ascii="Liberation Serif" w:eastAsia="SimSun" w:hAnsi="Liberation Serif" w:cs="Mangal"/>
      <w:kern w:val="1"/>
      <w:lang w:eastAsia="zh-CN" w:bidi="hi-IN"/>
    </w:rPr>
  </w:style>
  <w:style w:type="character" w:customStyle="1" w:styleId="StopkaZnak">
    <w:name w:val="Stopka Znak"/>
    <w:link w:val="Stopka"/>
    <w:uiPriority w:val="99"/>
    <w:rsid w:val="004931D9"/>
    <w:rPr>
      <w:sz w:val="24"/>
      <w:szCs w:val="24"/>
    </w:rPr>
  </w:style>
  <w:style w:type="table" w:styleId="Tabela-Siatka">
    <w:name w:val="Table Grid"/>
    <w:basedOn w:val="Standardowy"/>
    <w:uiPriority w:val="59"/>
    <w:rsid w:val="004931D9"/>
    <w:pPr>
      <w:autoSpaceDN/>
      <w:textAlignment w:val="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link w:val="Tekstprzypisukocowego"/>
    <w:uiPriority w:val="99"/>
    <w:rsid w:val="004931D9"/>
    <w:rPr>
      <w:rFonts w:ascii="Calibri" w:eastAsia="Calibri" w:hAnsi="Calibri"/>
      <w:lang w:eastAsia="en-US"/>
    </w:rPr>
  </w:style>
  <w:style w:type="paragraph" w:styleId="Tekstpodstawowywcity2">
    <w:name w:val="Body Text Indent 2"/>
    <w:basedOn w:val="Normalny"/>
    <w:link w:val="Tekstpodstawowywcity2Znak"/>
    <w:uiPriority w:val="99"/>
    <w:unhideWhenUsed/>
    <w:rsid w:val="004931D9"/>
    <w:pPr>
      <w:widowControl w:val="0"/>
      <w:autoSpaceDN/>
      <w:spacing w:after="120" w:line="480" w:lineRule="auto"/>
      <w:ind w:left="283"/>
      <w:textAlignment w:val="auto"/>
    </w:pPr>
    <w:rPr>
      <w:rFonts w:ascii="Liberation Serif" w:eastAsia="SimSun" w:hAnsi="Liberation Serif" w:cs="Mangal"/>
      <w:kern w:val="1"/>
      <w:szCs w:val="21"/>
      <w:lang w:eastAsia="zh-CN" w:bidi="hi-IN"/>
    </w:rPr>
  </w:style>
  <w:style w:type="character" w:customStyle="1" w:styleId="Tekstpodstawowywcity2Znak">
    <w:name w:val="Tekst podstawowy wcięty 2 Znak"/>
    <w:basedOn w:val="Domylnaczcionkaakapitu"/>
    <w:link w:val="Tekstpodstawowywcity2"/>
    <w:uiPriority w:val="99"/>
    <w:rsid w:val="004931D9"/>
    <w:rPr>
      <w:rFonts w:ascii="Liberation Serif" w:eastAsia="SimSun" w:hAnsi="Liberation Serif" w:cs="Mangal"/>
      <w:kern w:val="1"/>
      <w:sz w:val="24"/>
      <w:szCs w:val="21"/>
      <w:lang w:eastAsia="zh-CN" w:bidi="hi-IN"/>
    </w:rPr>
  </w:style>
  <w:style w:type="character" w:customStyle="1" w:styleId="FontStyle27">
    <w:name w:val="Font Style27"/>
    <w:qFormat/>
    <w:rsid w:val="004931D9"/>
  </w:style>
  <w:style w:type="character" w:customStyle="1" w:styleId="czeinternetowe">
    <w:name w:val="Łącze internetowe"/>
    <w:rsid w:val="004931D9"/>
  </w:style>
  <w:style w:type="character" w:customStyle="1" w:styleId="3bse">
    <w:name w:val="_3b_se"/>
    <w:basedOn w:val="Domylnaczcionkaakapitu"/>
    <w:rsid w:val="004931D9"/>
  </w:style>
  <w:style w:type="character" w:customStyle="1" w:styleId="Nagwek3Znak">
    <w:name w:val="Nagłówek 3 Znak"/>
    <w:basedOn w:val="Domylnaczcionkaakapitu"/>
    <w:link w:val="Nagwek3"/>
    <w:uiPriority w:val="9"/>
    <w:rsid w:val="004931D9"/>
    <w:rPr>
      <w:bCs/>
      <w:sz w:val="24"/>
      <w:szCs w:val="24"/>
    </w:rPr>
  </w:style>
  <w:style w:type="paragraph" w:customStyle="1" w:styleId="Standardpol">
    <w:name w:val="Standard. pol"/>
    <w:basedOn w:val="Normalny"/>
    <w:rsid w:val="00100377"/>
    <w:pPr>
      <w:tabs>
        <w:tab w:val="left" w:pos="-1440"/>
        <w:tab w:val="left" w:pos="-720"/>
        <w:tab w:val="left" w:pos="-464"/>
        <w:tab w:val="left" w:pos="0"/>
      </w:tabs>
      <w:autoSpaceDN/>
      <w:snapToGrid w:val="0"/>
      <w:spacing w:before="80" w:after="80"/>
      <w:jc w:val="both"/>
      <w:textAlignment w:val="auto"/>
    </w:pPr>
    <w:rPr>
      <w:kern w:val="1"/>
      <w:szCs w:val="20"/>
      <w:lang w:eastAsia="ar-SA"/>
    </w:rPr>
  </w:style>
  <w:style w:type="paragraph" w:customStyle="1" w:styleId="Tekstblokowy1">
    <w:name w:val="Tekst blokowy1"/>
    <w:basedOn w:val="Normalny"/>
    <w:rsid w:val="00100377"/>
    <w:pPr>
      <w:autoSpaceDN/>
      <w:ind w:left="6379" w:right="282" w:hanging="5953"/>
      <w:jc w:val="center"/>
      <w:textAlignment w:val="auto"/>
    </w:pPr>
    <w:rPr>
      <w:rFonts w:eastAsia="Calibri"/>
      <w:kern w:val="1"/>
      <w:sz w:val="20"/>
      <w:lang w:eastAsia="zh-CN"/>
    </w:rPr>
  </w:style>
  <w:style w:type="paragraph" w:customStyle="1" w:styleId="Standarduser">
    <w:name w:val="Standard (user)"/>
    <w:rsid w:val="00AC7C21"/>
    <w:pPr>
      <w:widowControl w:val="0"/>
      <w:suppressAutoHyphens/>
      <w:autoSpaceDE w:val="0"/>
    </w:pPr>
    <w:rPr>
      <w:kern w:val="3"/>
      <w:sz w:val="24"/>
      <w:szCs w:val="24"/>
    </w:rPr>
  </w:style>
  <w:style w:type="character" w:customStyle="1" w:styleId="PodtytuZnak">
    <w:name w:val="Podtytuł Znak"/>
    <w:link w:val="Podtytu"/>
    <w:rsid w:val="0045318D"/>
    <w:rPr>
      <w:rFonts w:ascii="Arial" w:eastAsia="Microsoft YaHei" w:hAnsi="Arial" w:cs="Mangal"/>
      <w:i/>
      <w:iCs/>
      <w:sz w:val="28"/>
      <w:szCs w:val="28"/>
      <w:lang w:eastAsia="ar-SA"/>
    </w:rPr>
  </w:style>
  <w:style w:type="character" w:customStyle="1" w:styleId="AkapitzlistZnak1">
    <w:name w:val="Akapit z listą Znak1"/>
    <w:aliases w:val="CW_Lista Znak1,Wypunktowanie Znak1,L1 Znak1,Numerowanie Znak1,Akapit z listą BS Znak1,wypunktowanie Znak1,Liste à puces retrait droite Znak,ps_akapit_z_lista Znak,sw tekst Znak,Adresat stanowisko Znak,Akapit z punktorem 1 Znak"/>
    <w:uiPriority w:val="34"/>
    <w:locked/>
    <w:rsid w:val="00035281"/>
    <w:rPr>
      <w:rFonts w:ascii="Times New Roman" w:eastAsia="Times New Roman" w:hAnsi="Times New Roman" w:cs="Times New Roman"/>
      <w:sz w:val="24"/>
    </w:rPr>
  </w:style>
  <w:style w:type="character" w:customStyle="1" w:styleId="UnresolvedMention">
    <w:name w:val="Unresolved Mention"/>
    <w:basedOn w:val="Domylnaczcionkaakapitu"/>
    <w:uiPriority w:val="99"/>
    <w:semiHidden/>
    <w:unhideWhenUsed/>
    <w:rsid w:val="00C82F7B"/>
    <w:rPr>
      <w:color w:val="605E5C"/>
      <w:shd w:val="clear" w:color="auto" w:fill="E1DFDD"/>
    </w:rPr>
  </w:style>
  <w:style w:type="numbering" w:customStyle="1" w:styleId="WWNum7">
    <w:name w:val="WWNum7"/>
    <w:basedOn w:val="Bezlisty"/>
    <w:rsid w:val="000C15AB"/>
    <w:pPr>
      <w:numPr>
        <w:numId w:val="23"/>
      </w:numPr>
    </w:pPr>
  </w:style>
  <w:style w:type="table" w:customStyle="1" w:styleId="TableNormal">
    <w:name w:val="Table Normal"/>
    <w:rsid w:val="006C1670"/>
    <w:pPr>
      <w:autoSpaceDN/>
      <w:spacing w:after="22" w:line="308" w:lineRule="auto"/>
      <w:ind w:left="10" w:right="41"/>
      <w:jc w:val="both"/>
      <w:textAlignment w:val="auto"/>
    </w:pPr>
    <w:rPr>
      <w:sz w:val="22"/>
      <w:szCs w:val="22"/>
    </w:rPr>
    <w:tblPr>
      <w:tblCellMar>
        <w:top w:w="0" w:type="dxa"/>
        <w:left w:w="0" w:type="dxa"/>
        <w:bottom w:w="0" w:type="dxa"/>
        <w:right w:w="0" w:type="dxa"/>
      </w:tblCellMar>
    </w:tblPr>
  </w:style>
  <w:style w:type="paragraph" w:customStyle="1" w:styleId="titoloter3">
    <w:name w:val="titolo ter 3"/>
    <w:rsid w:val="006C1670"/>
    <w:pPr>
      <w:autoSpaceDN/>
      <w:textAlignment w:val="auto"/>
    </w:pPr>
    <w:rPr>
      <w:rFonts w:ascii="Arial" w:hAnsi="Arial"/>
      <w:b/>
      <w:noProof/>
    </w:rPr>
  </w:style>
  <w:style w:type="character" w:customStyle="1" w:styleId="tlid-translation">
    <w:name w:val="tlid-translation"/>
    <w:basedOn w:val="Domylnaczcionkaakapitu"/>
    <w:qFormat/>
    <w:rsid w:val="00F40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09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pecyfikacje%202021\Z.II.260.027.Zp.2021%20Pompy%20strzykawkowe\templ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188</TotalTime>
  <Pages>4</Pages>
  <Words>1227</Words>
  <Characters>7365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Rafał Nowak</dc:creator>
  <dc:description/>
  <cp:lastModifiedBy>Ewa Pawłowska</cp:lastModifiedBy>
  <cp:revision>11</cp:revision>
  <cp:lastPrinted>2026-01-12T10:22:00Z</cp:lastPrinted>
  <dcterms:created xsi:type="dcterms:W3CDTF">2025-11-19T07:45:00Z</dcterms:created>
  <dcterms:modified xsi:type="dcterms:W3CDTF">2026-01-15T11:07:00Z</dcterms:modified>
</cp:coreProperties>
</file>